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F8" w:rsidRDefault="00D576F8">
      <w:pPr>
        <w:rPr>
          <w:rFonts w:ascii="Times New Roman" w:hAnsi="Times New Roman" w:cs="Times New Roman"/>
          <w:sz w:val="24"/>
          <w:szCs w:val="24"/>
        </w:rPr>
      </w:pPr>
      <w:r>
        <w:rPr>
          <w:rFonts w:ascii="Times New Roman" w:hAnsi="Times New Roman" w:cs="Times New Roman"/>
          <w:sz w:val="24"/>
          <w:szCs w:val="24"/>
        </w:rPr>
        <w:t>Part- 3 Chapter- 11</w:t>
      </w:r>
    </w:p>
    <w:p w:rsidR="00E37915" w:rsidRDefault="00D576F8">
      <w:pPr>
        <w:rPr>
          <w:rFonts w:ascii="Times New Roman" w:hAnsi="Times New Roman" w:cs="Times New Roman"/>
          <w:sz w:val="24"/>
          <w:szCs w:val="24"/>
        </w:rPr>
      </w:pPr>
      <w:r w:rsidRPr="00D576F8">
        <w:rPr>
          <w:rFonts w:ascii="Times New Roman" w:hAnsi="Times New Roman" w:cs="Times New Roman"/>
          <w:sz w:val="24"/>
          <w:szCs w:val="24"/>
        </w:rPr>
        <w:t>Aplia Homework: Managing Aggregate Demand: Fiscal Policy</w:t>
      </w:r>
    </w:p>
    <w:p w:rsidR="00D576F8" w:rsidRDefault="00D576F8">
      <w:pPr>
        <w:rPr>
          <w:rFonts w:ascii="Times New Roman" w:hAnsi="Times New Roman" w:cs="Times New Roman"/>
          <w:sz w:val="24"/>
          <w:szCs w:val="24"/>
        </w:rPr>
      </w:pPr>
    </w:p>
    <w:p w:rsidR="00D066C7" w:rsidRPr="00D066C7" w:rsidRDefault="00D066C7" w:rsidP="00D066C7">
      <w:pPr>
        <w:rPr>
          <w:rFonts w:ascii="Times New Roman" w:hAnsi="Times New Roman" w:cs="Times New Roman"/>
          <w:b/>
          <w:sz w:val="24"/>
          <w:szCs w:val="24"/>
        </w:rPr>
      </w:pPr>
      <w:r w:rsidRPr="00D066C7">
        <w:rPr>
          <w:rFonts w:ascii="Times New Roman" w:hAnsi="Times New Roman" w:cs="Times New Roman"/>
          <w:b/>
          <w:sz w:val="24"/>
          <w:szCs w:val="24"/>
        </w:rPr>
        <w:t>1. The multiplier effect</w:t>
      </w:r>
    </w:p>
    <w:p w:rsidR="00D576F8"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Consider a hypothetical economy where there are no taxes and no international trade. Households spend $0.60 of each additional dollar they earn and save the remaining $0.40. If there are no taxes and no international trade, the oversimplified multipli</w:t>
      </w:r>
      <w:r>
        <w:rPr>
          <w:rFonts w:ascii="Times New Roman" w:hAnsi="Times New Roman" w:cs="Times New Roman"/>
          <w:sz w:val="24"/>
          <w:szCs w:val="24"/>
        </w:rPr>
        <w:t xml:space="preserve">er for this economy is </w:t>
      </w:r>
      <w:r w:rsidRPr="00D066C7">
        <w:rPr>
          <w:rFonts w:ascii="Times New Roman" w:hAnsi="Times New Roman" w:cs="Times New Roman"/>
          <w:b/>
          <w:sz w:val="24"/>
          <w:szCs w:val="24"/>
        </w:rPr>
        <w:t>2.5</w:t>
      </w:r>
      <w:r w:rsidRPr="00D066C7">
        <w:rPr>
          <w:rFonts w:ascii="Times New Roman" w:hAnsi="Times New Roman" w:cs="Times New Roman"/>
          <w:sz w:val="24"/>
          <w:szCs w:val="24"/>
        </w:rPr>
        <w:t>.</w:t>
      </w:r>
    </w:p>
    <w:p w:rsidR="00D066C7" w:rsidRDefault="00D066C7" w:rsidP="00D066C7">
      <w:pPr>
        <w:rPr>
          <w:rFonts w:ascii="Times New Roman" w:hAnsi="Times New Roman" w:cs="Times New Roman"/>
          <w:sz w:val="24"/>
          <w:szCs w:val="24"/>
        </w:rPr>
      </w:pP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Suppose investment spending in this economy increases by $250 billion. The increase in investment will lead to an increase in income, generating an increase in consumption that increases income yet again, and so on.</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Fill in the following table to show the impact of the change in investment spending on the first two rounds of consumption spending and, eventually, on total output and income.</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Change in Investment Spending </w:t>
      </w:r>
      <w:r w:rsidRPr="00D066C7">
        <w:rPr>
          <w:rFonts w:ascii="Times New Roman" w:hAnsi="Times New Roman" w:cs="Times New Roman"/>
          <w:sz w:val="24"/>
          <w:szCs w:val="24"/>
        </w:rPr>
        <w:tab/>
        <w:t xml:space="preserve">  =  </w:t>
      </w:r>
      <w:r w:rsidRPr="00D066C7">
        <w:rPr>
          <w:rFonts w:ascii="Times New Roman" w:hAnsi="Times New Roman" w:cs="Times New Roman"/>
          <w:sz w:val="24"/>
          <w:szCs w:val="24"/>
        </w:rPr>
        <w:tab/>
        <w:t xml:space="preserve"> $250 billion </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First Change i</w:t>
      </w:r>
      <w:r>
        <w:rPr>
          <w:rFonts w:ascii="Times New Roman" w:hAnsi="Times New Roman" w:cs="Times New Roman"/>
          <w:sz w:val="24"/>
          <w:szCs w:val="24"/>
        </w:rPr>
        <w:t xml:space="preserve">n Consumption </w:t>
      </w:r>
      <w:r>
        <w:rPr>
          <w:rFonts w:ascii="Times New Roman" w:hAnsi="Times New Roman" w:cs="Times New Roman"/>
          <w:sz w:val="24"/>
          <w:szCs w:val="24"/>
        </w:rPr>
        <w:tab/>
        <w:t xml:space="preserve">  =         ____ </w:t>
      </w:r>
      <w:r w:rsidRPr="00D066C7">
        <w:rPr>
          <w:rFonts w:ascii="Times New Roman" w:hAnsi="Times New Roman" w:cs="Times New Roman"/>
          <w:sz w:val="24"/>
          <w:szCs w:val="24"/>
        </w:rPr>
        <w:t xml:space="preserve">billion </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Second Change </w:t>
      </w:r>
      <w:r>
        <w:rPr>
          <w:rFonts w:ascii="Times New Roman" w:hAnsi="Times New Roman" w:cs="Times New Roman"/>
          <w:sz w:val="24"/>
          <w:szCs w:val="24"/>
        </w:rPr>
        <w:t xml:space="preserve">in Consumption </w:t>
      </w:r>
      <w:r>
        <w:rPr>
          <w:rFonts w:ascii="Times New Roman" w:hAnsi="Times New Roman" w:cs="Times New Roman"/>
          <w:sz w:val="24"/>
          <w:szCs w:val="24"/>
        </w:rPr>
        <w:tab/>
        <w:t xml:space="preserve">  =  </w:t>
      </w:r>
      <w:r>
        <w:rPr>
          <w:rFonts w:ascii="Times New Roman" w:hAnsi="Times New Roman" w:cs="Times New Roman"/>
          <w:sz w:val="24"/>
          <w:szCs w:val="24"/>
        </w:rPr>
        <w:tab/>
        <w:t xml:space="preserve"> ____ </w:t>
      </w:r>
      <w:r w:rsidRPr="00D066C7">
        <w:rPr>
          <w:rFonts w:ascii="Times New Roman" w:hAnsi="Times New Roman" w:cs="Times New Roman"/>
          <w:sz w:val="24"/>
          <w:szCs w:val="24"/>
        </w:rPr>
        <w:t xml:space="preserve">billion </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 </w:t>
      </w:r>
      <w:r w:rsidRPr="00D066C7">
        <w:rPr>
          <w:rFonts w:ascii="Times New Roman" w:hAnsi="Times New Roman" w:cs="Times New Roman"/>
          <w:sz w:val="24"/>
          <w:szCs w:val="24"/>
        </w:rPr>
        <w:tab/>
      </w:r>
      <w:r w:rsidRPr="00D066C7">
        <w:rPr>
          <w:rFonts w:ascii="Times New Roman" w:hAnsi="Times New Roman" w:cs="Times New Roman"/>
          <w:sz w:val="24"/>
          <w:szCs w:val="24"/>
        </w:rPr>
        <w:tab/>
        <w:t xml:space="preserve"> ∙ </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 </w:t>
      </w:r>
      <w:r w:rsidRPr="00D066C7">
        <w:rPr>
          <w:rFonts w:ascii="Times New Roman" w:hAnsi="Times New Roman" w:cs="Times New Roman"/>
          <w:sz w:val="24"/>
          <w:szCs w:val="24"/>
        </w:rPr>
        <w:tab/>
      </w:r>
      <w:r w:rsidRPr="00D066C7">
        <w:rPr>
          <w:rFonts w:ascii="Times New Roman" w:hAnsi="Times New Roman" w:cs="Times New Roman"/>
          <w:sz w:val="24"/>
          <w:szCs w:val="24"/>
        </w:rPr>
        <w:tab/>
        <w:t xml:space="preserve"> ∙ </w:t>
      </w:r>
    </w:p>
    <w:p w:rsidR="00D066C7" w:rsidRP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 </w:t>
      </w:r>
      <w:r w:rsidRPr="00D066C7">
        <w:rPr>
          <w:rFonts w:ascii="Times New Roman" w:hAnsi="Times New Roman" w:cs="Times New Roman"/>
          <w:sz w:val="24"/>
          <w:szCs w:val="24"/>
        </w:rPr>
        <w:tab/>
      </w:r>
      <w:r w:rsidRPr="00D066C7">
        <w:rPr>
          <w:rFonts w:ascii="Times New Roman" w:hAnsi="Times New Roman" w:cs="Times New Roman"/>
          <w:sz w:val="24"/>
          <w:szCs w:val="24"/>
        </w:rPr>
        <w:tab/>
        <w:t xml:space="preserve"> ∙ </w:t>
      </w:r>
    </w:p>
    <w:p w:rsidR="00D066C7" w:rsidRDefault="00D066C7" w:rsidP="00D066C7">
      <w:pPr>
        <w:rPr>
          <w:rFonts w:ascii="Times New Roman" w:hAnsi="Times New Roman" w:cs="Times New Roman"/>
          <w:sz w:val="24"/>
          <w:szCs w:val="24"/>
        </w:rPr>
      </w:pPr>
      <w:r w:rsidRPr="00D066C7">
        <w:rPr>
          <w:rFonts w:ascii="Times New Roman" w:hAnsi="Times New Roman" w:cs="Times New Roman"/>
          <w:sz w:val="24"/>
          <w:szCs w:val="24"/>
        </w:rPr>
        <w:t xml:space="preserve">Total Change in Output </w:t>
      </w:r>
      <w:r w:rsidRPr="00D066C7">
        <w:rPr>
          <w:rFonts w:ascii="Times New Roman" w:hAnsi="Times New Roman" w:cs="Times New Roman"/>
          <w:sz w:val="24"/>
          <w:szCs w:val="24"/>
        </w:rPr>
        <w:tab/>
        <w:t xml:space="preserve">  =  </w:t>
      </w:r>
      <w:r w:rsidRPr="00D066C7">
        <w:rPr>
          <w:rFonts w:ascii="Times New Roman" w:hAnsi="Times New Roman" w:cs="Times New Roman"/>
          <w:sz w:val="24"/>
          <w:szCs w:val="24"/>
        </w:rPr>
        <w:tab/>
      </w:r>
      <w:r>
        <w:rPr>
          <w:rFonts w:ascii="Times New Roman" w:hAnsi="Times New Roman" w:cs="Times New Roman"/>
          <w:sz w:val="24"/>
          <w:szCs w:val="24"/>
        </w:rPr>
        <w:t xml:space="preserve">             ____ </w:t>
      </w:r>
      <w:r w:rsidRPr="00D066C7">
        <w:rPr>
          <w:rFonts w:ascii="Times New Roman" w:hAnsi="Times New Roman" w:cs="Times New Roman"/>
          <w:sz w:val="24"/>
          <w:szCs w:val="24"/>
        </w:rPr>
        <w:t>billion</w:t>
      </w:r>
    </w:p>
    <w:p w:rsidR="00172CAC" w:rsidRDefault="00172CAC" w:rsidP="00D066C7">
      <w:pPr>
        <w:rPr>
          <w:rFonts w:ascii="Times New Roman" w:hAnsi="Times New Roman" w:cs="Times New Roman"/>
          <w:sz w:val="24"/>
          <w:szCs w:val="24"/>
        </w:rPr>
      </w:pPr>
    </w:p>
    <w:p w:rsidR="00172CAC" w:rsidRDefault="00172CAC" w:rsidP="00D066C7">
      <w:pPr>
        <w:rPr>
          <w:rFonts w:ascii="Times New Roman" w:hAnsi="Times New Roman" w:cs="Times New Roman"/>
          <w:sz w:val="24"/>
          <w:szCs w:val="24"/>
        </w:rPr>
      </w:pPr>
      <w:r w:rsidRPr="00172CAC">
        <w:rPr>
          <w:rFonts w:ascii="Times New Roman" w:hAnsi="Times New Roman" w:cs="Times New Roman"/>
          <w:sz w:val="24"/>
          <w:szCs w:val="24"/>
        </w:rPr>
        <w:t>Now consider a more realistic case. Specifically, assume that the government in our hypothetical economy collects income taxes. In this case, the multipl</w:t>
      </w:r>
      <w:r>
        <w:rPr>
          <w:rFonts w:ascii="Times New Roman" w:hAnsi="Times New Roman" w:cs="Times New Roman"/>
          <w:sz w:val="24"/>
          <w:szCs w:val="24"/>
        </w:rPr>
        <w:t>ier will be ________</w:t>
      </w:r>
      <w:r w:rsidRPr="00172CAC">
        <w:rPr>
          <w:rFonts w:ascii="Times New Roman" w:hAnsi="Times New Roman" w:cs="Times New Roman"/>
          <w:sz w:val="24"/>
          <w:szCs w:val="24"/>
        </w:rPr>
        <w:t xml:space="preserve"> the oversimplified multiplier you found earlier.</w:t>
      </w:r>
    </w:p>
    <w:p w:rsidR="00F6187F" w:rsidRDefault="00F6187F" w:rsidP="00D066C7">
      <w:pPr>
        <w:rPr>
          <w:rFonts w:ascii="Times New Roman" w:hAnsi="Times New Roman" w:cs="Times New Roman"/>
          <w:sz w:val="24"/>
          <w:szCs w:val="24"/>
        </w:rPr>
      </w:pPr>
    </w:p>
    <w:p w:rsidR="00F6187F" w:rsidRDefault="00F6187F" w:rsidP="00D066C7">
      <w:pPr>
        <w:rPr>
          <w:rFonts w:ascii="Times New Roman" w:hAnsi="Times New Roman" w:cs="Times New Roman"/>
          <w:sz w:val="24"/>
          <w:szCs w:val="24"/>
        </w:rPr>
      </w:pPr>
      <w:r w:rsidRPr="00F6187F">
        <w:rPr>
          <w:rFonts w:ascii="Times New Roman" w:hAnsi="Times New Roman" w:cs="Times New Roman"/>
          <w:sz w:val="24"/>
          <w:szCs w:val="24"/>
        </w:rPr>
        <w:t xml:space="preserve">Suppose that the price level in our economy remains the same and that there is still no international trade. Now, however, the government decides to implement an income tax of 5% on each dollar of income. The MPC and MPS, however, remain the same as before. In this case, after accounting for the impact of taxes, the multiplier in </w:t>
      </w:r>
      <w:r>
        <w:rPr>
          <w:rFonts w:ascii="Times New Roman" w:hAnsi="Times New Roman" w:cs="Times New Roman"/>
          <w:sz w:val="24"/>
          <w:szCs w:val="24"/>
        </w:rPr>
        <w:t>this economy is _______</w:t>
      </w:r>
      <w:r w:rsidRPr="00F6187F">
        <w:rPr>
          <w:rFonts w:ascii="Times New Roman" w:hAnsi="Times New Roman" w:cs="Times New Roman"/>
          <w:sz w:val="24"/>
          <w:szCs w:val="24"/>
        </w:rPr>
        <w:t>, and a $250 billion increase in investment s</w:t>
      </w:r>
      <w:r>
        <w:rPr>
          <w:rFonts w:ascii="Times New Roman" w:hAnsi="Times New Roman" w:cs="Times New Roman"/>
          <w:sz w:val="24"/>
          <w:szCs w:val="24"/>
        </w:rPr>
        <w:t>pending will lead to a _______ billion ________</w:t>
      </w:r>
      <w:r w:rsidRPr="00F6187F">
        <w:rPr>
          <w:rFonts w:ascii="Times New Roman" w:hAnsi="Times New Roman" w:cs="Times New Roman"/>
          <w:sz w:val="24"/>
          <w:szCs w:val="24"/>
        </w:rPr>
        <w:t xml:space="preserve"> in output.</w:t>
      </w:r>
    </w:p>
    <w:p w:rsidR="007259D1" w:rsidRDefault="007259D1" w:rsidP="00D066C7">
      <w:pPr>
        <w:rPr>
          <w:rFonts w:ascii="Times New Roman" w:hAnsi="Times New Roman" w:cs="Times New Roman"/>
          <w:sz w:val="24"/>
          <w:szCs w:val="24"/>
        </w:rPr>
      </w:pPr>
    </w:p>
    <w:p w:rsidR="007259D1" w:rsidRDefault="007259D1" w:rsidP="00D066C7">
      <w:pPr>
        <w:rPr>
          <w:rFonts w:ascii="Times New Roman" w:hAnsi="Times New Roman" w:cs="Times New Roman"/>
          <w:sz w:val="24"/>
          <w:szCs w:val="24"/>
        </w:rPr>
      </w:pPr>
    </w:p>
    <w:p w:rsidR="007259D1" w:rsidRDefault="007259D1" w:rsidP="00D066C7">
      <w:pPr>
        <w:rPr>
          <w:rFonts w:ascii="Times New Roman" w:hAnsi="Times New Roman" w:cs="Times New Roman"/>
          <w:sz w:val="24"/>
          <w:szCs w:val="24"/>
        </w:rPr>
      </w:pPr>
    </w:p>
    <w:p w:rsidR="007259D1" w:rsidRPr="007259D1" w:rsidRDefault="007259D1" w:rsidP="007259D1">
      <w:pPr>
        <w:rPr>
          <w:rFonts w:ascii="Times New Roman" w:hAnsi="Times New Roman" w:cs="Times New Roman"/>
          <w:b/>
          <w:sz w:val="24"/>
          <w:szCs w:val="24"/>
        </w:rPr>
      </w:pPr>
      <w:r w:rsidRPr="007259D1">
        <w:rPr>
          <w:rFonts w:ascii="Times New Roman" w:hAnsi="Times New Roman" w:cs="Times New Roman"/>
          <w:b/>
          <w:sz w:val="24"/>
          <w:szCs w:val="24"/>
        </w:rPr>
        <w:lastRenderedPageBreak/>
        <w:t>2. Automatic stabilizers</w:t>
      </w:r>
    </w:p>
    <w:p w:rsidR="007259D1" w:rsidRPr="007259D1" w:rsidRDefault="007259D1" w:rsidP="007259D1">
      <w:pPr>
        <w:rPr>
          <w:rFonts w:ascii="Times New Roman" w:hAnsi="Times New Roman" w:cs="Times New Roman"/>
          <w:sz w:val="24"/>
          <w:szCs w:val="24"/>
        </w:rPr>
      </w:pPr>
      <w:r w:rsidRPr="007259D1">
        <w:rPr>
          <w:rFonts w:ascii="Times New Roman" w:hAnsi="Times New Roman" w:cs="Times New Roman"/>
          <w:sz w:val="24"/>
          <w:szCs w:val="24"/>
        </w:rPr>
        <w:t>Consider the economies of Kimberlei and Clarkistan, which are identical except that the multiplier in Kimberlei is larger than that in Clarkistan.</w:t>
      </w:r>
    </w:p>
    <w:p w:rsidR="007259D1" w:rsidRDefault="007259D1" w:rsidP="007259D1">
      <w:pPr>
        <w:rPr>
          <w:rFonts w:ascii="Times New Roman" w:hAnsi="Times New Roman" w:cs="Times New Roman"/>
          <w:sz w:val="24"/>
          <w:szCs w:val="24"/>
        </w:rPr>
      </w:pPr>
      <w:r w:rsidRPr="007259D1">
        <w:rPr>
          <w:rFonts w:ascii="Times New Roman" w:hAnsi="Times New Roman" w:cs="Times New Roman"/>
          <w:sz w:val="24"/>
          <w:szCs w:val="24"/>
        </w:rPr>
        <w:t>This means that Kimberlei's GD</w:t>
      </w:r>
      <w:r>
        <w:rPr>
          <w:rFonts w:ascii="Times New Roman" w:hAnsi="Times New Roman" w:cs="Times New Roman"/>
          <w:sz w:val="24"/>
          <w:szCs w:val="24"/>
        </w:rPr>
        <w:t>P is ________</w:t>
      </w:r>
      <w:r w:rsidRPr="007259D1">
        <w:rPr>
          <w:rFonts w:ascii="Times New Roman" w:hAnsi="Times New Roman" w:cs="Times New Roman"/>
          <w:sz w:val="24"/>
          <w:szCs w:val="24"/>
        </w:rPr>
        <w:t xml:space="preserve"> Clarkistan's GDP to fluctuations in the components of total spending.</w:t>
      </w:r>
    </w:p>
    <w:p w:rsidR="00635A68" w:rsidRDefault="00635A68" w:rsidP="007259D1">
      <w:pPr>
        <w:rPr>
          <w:rFonts w:ascii="Times New Roman" w:hAnsi="Times New Roman" w:cs="Times New Roman"/>
          <w:sz w:val="24"/>
          <w:szCs w:val="24"/>
        </w:rPr>
      </w:pPr>
    </w:p>
    <w:p w:rsidR="00635A68" w:rsidRPr="00635A68" w:rsidRDefault="00635A68" w:rsidP="00635A68">
      <w:pPr>
        <w:rPr>
          <w:rFonts w:ascii="Times New Roman" w:hAnsi="Times New Roman" w:cs="Times New Roman"/>
          <w:sz w:val="24"/>
          <w:szCs w:val="24"/>
        </w:rPr>
      </w:pPr>
      <w:r w:rsidRPr="00635A68">
        <w:rPr>
          <w:rFonts w:ascii="Times New Roman" w:hAnsi="Times New Roman" w:cs="Times New Roman"/>
          <w:sz w:val="24"/>
          <w:szCs w:val="24"/>
        </w:rPr>
        <w:t>Features of the economy that reduce its sensitivity to shocks are called automatic stabilizers.</w:t>
      </w:r>
    </w:p>
    <w:p w:rsidR="00635A68" w:rsidRPr="00635A68" w:rsidRDefault="00635A68" w:rsidP="00635A68">
      <w:pPr>
        <w:rPr>
          <w:rFonts w:ascii="Times New Roman" w:hAnsi="Times New Roman" w:cs="Times New Roman"/>
          <w:sz w:val="24"/>
          <w:szCs w:val="24"/>
        </w:rPr>
      </w:pPr>
      <w:r w:rsidRPr="00635A68">
        <w:rPr>
          <w:rFonts w:ascii="Times New Roman" w:hAnsi="Times New Roman" w:cs="Times New Roman"/>
          <w:sz w:val="24"/>
          <w:szCs w:val="24"/>
        </w:rPr>
        <w:t>Suppose again that the economies of Kimberlei and Clarkistan are identical except that Kimberlei has instituted a system of unemployment insurance, whereas Clarkistan hasn't.</w:t>
      </w:r>
    </w:p>
    <w:p w:rsidR="00635A68" w:rsidRDefault="00635A68" w:rsidP="00635A68">
      <w:pPr>
        <w:rPr>
          <w:rFonts w:ascii="Times New Roman" w:hAnsi="Times New Roman" w:cs="Times New Roman"/>
          <w:sz w:val="24"/>
          <w:szCs w:val="24"/>
        </w:rPr>
      </w:pPr>
      <w:r w:rsidRPr="00635A68">
        <w:rPr>
          <w:rFonts w:ascii="Times New Roman" w:hAnsi="Times New Roman" w:cs="Times New Roman"/>
          <w:sz w:val="24"/>
          <w:szCs w:val="24"/>
        </w:rPr>
        <w:t>Clar</w:t>
      </w:r>
      <w:r>
        <w:rPr>
          <w:rFonts w:ascii="Times New Roman" w:hAnsi="Times New Roman" w:cs="Times New Roman"/>
          <w:sz w:val="24"/>
          <w:szCs w:val="24"/>
        </w:rPr>
        <w:t>kistan's economy is _______</w:t>
      </w:r>
      <w:r w:rsidRPr="00635A68">
        <w:rPr>
          <w:rFonts w:ascii="Times New Roman" w:hAnsi="Times New Roman" w:cs="Times New Roman"/>
          <w:sz w:val="24"/>
          <w:szCs w:val="24"/>
        </w:rPr>
        <w:t xml:space="preserve"> sensitive to fluctuations in GDP than Kimberlei's economy. This is because the system of unemployme</w:t>
      </w:r>
      <w:r>
        <w:rPr>
          <w:rFonts w:ascii="Times New Roman" w:hAnsi="Times New Roman" w:cs="Times New Roman"/>
          <w:sz w:val="24"/>
          <w:szCs w:val="24"/>
        </w:rPr>
        <w:t>nt insurance has ______</w:t>
      </w:r>
      <w:r w:rsidRPr="00635A68">
        <w:rPr>
          <w:rFonts w:ascii="Times New Roman" w:hAnsi="Times New Roman" w:cs="Times New Roman"/>
          <w:sz w:val="24"/>
          <w:szCs w:val="24"/>
        </w:rPr>
        <w:t xml:space="preserve"> Kimberlei's multiplier.</w:t>
      </w:r>
    </w:p>
    <w:p w:rsidR="00311064" w:rsidRDefault="00311064" w:rsidP="00635A68">
      <w:pPr>
        <w:rPr>
          <w:rFonts w:ascii="Times New Roman" w:hAnsi="Times New Roman" w:cs="Times New Roman"/>
          <w:sz w:val="24"/>
          <w:szCs w:val="24"/>
        </w:rPr>
      </w:pPr>
    </w:p>
    <w:p w:rsidR="00311064" w:rsidRDefault="00311064" w:rsidP="00635A68">
      <w:pPr>
        <w:rPr>
          <w:rFonts w:ascii="Times New Roman" w:hAnsi="Times New Roman" w:cs="Times New Roman"/>
          <w:sz w:val="24"/>
          <w:szCs w:val="24"/>
        </w:rPr>
      </w:pPr>
    </w:p>
    <w:p w:rsidR="00311064" w:rsidRPr="00311064" w:rsidRDefault="00311064" w:rsidP="00311064">
      <w:pPr>
        <w:rPr>
          <w:rFonts w:ascii="Times New Roman" w:hAnsi="Times New Roman" w:cs="Times New Roman"/>
          <w:b/>
          <w:sz w:val="24"/>
          <w:szCs w:val="24"/>
        </w:rPr>
      </w:pPr>
      <w:r w:rsidRPr="00311064">
        <w:rPr>
          <w:rFonts w:ascii="Times New Roman" w:hAnsi="Times New Roman" w:cs="Times New Roman"/>
          <w:b/>
          <w:sz w:val="24"/>
          <w:szCs w:val="24"/>
        </w:rPr>
        <w:t>3. Discretionary fiscal policy and multiplier effects</w:t>
      </w:r>
    </w:p>
    <w:p w:rsidR="00311064" w:rsidRDefault="00311064" w:rsidP="00311064">
      <w:pPr>
        <w:rPr>
          <w:rFonts w:ascii="Times New Roman" w:hAnsi="Times New Roman" w:cs="Times New Roman"/>
          <w:sz w:val="24"/>
          <w:szCs w:val="24"/>
        </w:rPr>
      </w:pPr>
      <w:r w:rsidRPr="00311064">
        <w:rPr>
          <w:rFonts w:ascii="Times New Roman" w:hAnsi="Times New Roman" w:cs="Times New Roman"/>
          <w:sz w:val="24"/>
          <w:szCs w:val="24"/>
        </w:rPr>
        <w:t>Consider a hypothetical closed economy in which the marginal propensity to consume (MPC) is 0.5 and taxes do not vary with income (that is, taxes are fixed rather than variable and the income tax rate t=0). The following graph shows the aggregate demand curves (AD1 and AD2), the short-run aggregate supply (AS) curve, and the long-run aggregate supply curve at the potential GDP level. The economy is currently at point A.</w:t>
      </w:r>
    </w:p>
    <w:p w:rsidR="00311064" w:rsidRDefault="00311064" w:rsidP="00311064">
      <w:pPr>
        <w:rPr>
          <w:rFonts w:ascii="Times New Roman" w:hAnsi="Times New Roman" w:cs="Times New Roman"/>
          <w:sz w:val="24"/>
          <w:szCs w:val="24"/>
        </w:rPr>
      </w:pPr>
      <w:r>
        <w:rPr>
          <w:noProof/>
          <w:lang w:eastAsia="en-IN"/>
        </w:rPr>
        <w:drawing>
          <wp:inline distT="0" distB="0" distL="0" distR="0" wp14:anchorId="7BB12341" wp14:editId="4BB678DE">
            <wp:extent cx="3762535" cy="3433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71826" cy="3441791"/>
                    </a:xfrm>
                    <a:prstGeom prst="rect">
                      <a:avLst/>
                    </a:prstGeom>
                  </pic:spPr>
                </pic:pic>
              </a:graphicData>
            </a:graphic>
          </wp:inline>
        </w:drawing>
      </w:r>
    </w:p>
    <w:p w:rsidR="00311064" w:rsidRDefault="00311064" w:rsidP="00311064">
      <w:pPr>
        <w:rPr>
          <w:rFonts w:ascii="Times New Roman" w:hAnsi="Times New Roman" w:cs="Times New Roman"/>
          <w:sz w:val="24"/>
          <w:szCs w:val="24"/>
        </w:rPr>
      </w:pPr>
    </w:p>
    <w:p w:rsidR="00311064" w:rsidRDefault="00311064" w:rsidP="00311064">
      <w:pPr>
        <w:rPr>
          <w:rFonts w:ascii="Times New Roman" w:hAnsi="Times New Roman" w:cs="Times New Roman"/>
          <w:sz w:val="24"/>
          <w:szCs w:val="24"/>
        </w:rPr>
      </w:pPr>
    </w:p>
    <w:p w:rsidR="00311064" w:rsidRDefault="00311064" w:rsidP="00311064">
      <w:pPr>
        <w:rPr>
          <w:rFonts w:ascii="Times New Roman" w:hAnsi="Times New Roman" w:cs="Times New Roman"/>
          <w:sz w:val="24"/>
          <w:szCs w:val="24"/>
        </w:rPr>
      </w:pPr>
      <w:r w:rsidRPr="00311064">
        <w:rPr>
          <w:rFonts w:ascii="Times New Roman" w:hAnsi="Times New Roman" w:cs="Times New Roman"/>
          <w:sz w:val="24"/>
          <w:szCs w:val="24"/>
        </w:rPr>
        <w:lastRenderedPageBreak/>
        <w:t>The eco</w:t>
      </w:r>
      <w:r>
        <w:rPr>
          <w:rFonts w:ascii="Times New Roman" w:hAnsi="Times New Roman" w:cs="Times New Roman"/>
          <w:sz w:val="24"/>
          <w:szCs w:val="24"/>
        </w:rPr>
        <w:t xml:space="preserve">nomy is currently experiencing _______ gap of _______ </w:t>
      </w:r>
      <w:r w:rsidRPr="00311064">
        <w:rPr>
          <w:rFonts w:ascii="Times New Roman" w:hAnsi="Times New Roman" w:cs="Times New Roman"/>
          <w:sz w:val="24"/>
          <w:szCs w:val="24"/>
        </w:rPr>
        <w:t>billion.</w:t>
      </w:r>
    </w:p>
    <w:p w:rsidR="006023D8" w:rsidRDefault="006023D8" w:rsidP="00311064">
      <w:pPr>
        <w:rPr>
          <w:rFonts w:ascii="Times New Roman" w:hAnsi="Times New Roman" w:cs="Times New Roman"/>
          <w:sz w:val="24"/>
          <w:szCs w:val="24"/>
        </w:rPr>
      </w:pPr>
    </w:p>
    <w:p w:rsidR="006023D8" w:rsidRDefault="006023D8" w:rsidP="00311064">
      <w:pPr>
        <w:rPr>
          <w:rFonts w:ascii="Times New Roman" w:hAnsi="Times New Roman" w:cs="Times New Roman"/>
          <w:sz w:val="24"/>
          <w:szCs w:val="24"/>
        </w:rPr>
      </w:pPr>
      <w:r w:rsidRPr="006023D8">
        <w:rPr>
          <w:rFonts w:ascii="Times New Roman" w:hAnsi="Times New Roman" w:cs="Times New Roman"/>
          <w:sz w:val="24"/>
          <w:szCs w:val="24"/>
        </w:rPr>
        <w:t>To close this gap, one option would be for th</w:t>
      </w:r>
      <w:r>
        <w:rPr>
          <w:rFonts w:ascii="Times New Roman" w:hAnsi="Times New Roman" w:cs="Times New Roman"/>
          <w:sz w:val="24"/>
          <w:szCs w:val="24"/>
        </w:rPr>
        <w:t>e government to _______</w:t>
      </w:r>
      <w:r w:rsidRPr="006023D8">
        <w:rPr>
          <w:rFonts w:ascii="Times New Roman" w:hAnsi="Times New Roman" w:cs="Times New Roman"/>
          <w:sz w:val="24"/>
          <w:szCs w:val="24"/>
        </w:rPr>
        <w:t xml:space="preserve"> gove</w:t>
      </w:r>
      <w:r>
        <w:rPr>
          <w:rFonts w:ascii="Times New Roman" w:hAnsi="Times New Roman" w:cs="Times New Roman"/>
          <w:sz w:val="24"/>
          <w:szCs w:val="24"/>
        </w:rPr>
        <w:t xml:space="preserve">rnment purchases by _______ </w:t>
      </w:r>
      <w:r w:rsidRPr="006023D8">
        <w:rPr>
          <w:rFonts w:ascii="Times New Roman" w:hAnsi="Times New Roman" w:cs="Times New Roman"/>
          <w:sz w:val="24"/>
          <w:szCs w:val="24"/>
        </w:rPr>
        <w:t>billion (assuming net taxes do not change).</w:t>
      </w:r>
    </w:p>
    <w:p w:rsidR="00071E7D" w:rsidRDefault="00071E7D" w:rsidP="00311064">
      <w:pPr>
        <w:rPr>
          <w:rFonts w:ascii="Times New Roman" w:hAnsi="Times New Roman" w:cs="Times New Roman"/>
          <w:sz w:val="24"/>
          <w:szCs w:val="24"/>
        </w:rPr>
      </w:pPr>
    </w:p>
    <w:p w:rsidR="00071E7D" w:rsidRDefault="00071E7D" w:rsidP="00311064">
      <w:pPr>
        <w:rPr>
          <w:rFonts w:ascii="Times New Roman" w:hAnsi="Times New Roman" w:cs="Times New Roman"/>
          <w:sz w:val="24"/>
          <w:szCs w:val="24"/>
        </w:rPr>
      </w:pPr>
      <w:r w:rsidRPr="00071E7D">
        <w:rPr>
          <w:rFonts w:ascii="Times New Roman" w:hAnsi="Times New Roman" w:cs="Times New Roman"/>
          <w:sz w:val="24"/>
          <w:szCs w:val="24"/>
        </w:rPr>
        <w:t>If the government kept its purchases constant, it could also close the gap by</w:t>
      </w:r>
      <w:r>
        <w:rPr>
          <w:rFonts w:ascii="Times New Roman" w:hAnsi="Times New Roman" w:cs="Times New Roman"/>
          <w:sz w:val="24"/>
          <w:szCs w:val="24"/>
        </w:rPr>
        <w:t xml:space="preserve"> _______</w:t>
      </w:r>
      <w:r w:rsidRPr="00071E7D">
        <w:rPr>
          <w:rFonts w:ascii="Times New Roman" w:hAnsi="Times New Roman" w:cs="Times New Roman"/>
          <w:sz w:val="24"/>
          <w:szCs w:val="24"/>
        </w:rPr>
        <w:t xml:space="preserve"> net taxes (taxes </w:t>
      </w:r>
      <w:r>
        <w:rPr>
          <w:rFonts w:ascii="Times New Roman" w:hAnsi="Times New Roman" w:cs="Times New Roman"/>
          <w:sz w:val="24"/>
          <w:szCs w:val="24"/>
        </w:rPr>
        <w:t xml:space="preserve">minus transfers) by _______ </w:t>
      </w:r>
      <w:r w:rsidRPr="00071E7D">
        <w:rPr>
          <w:rFonts w:ascii="Times New Roman" w:hAnsi="Times New Roman" w:cs="Times New Roman"/>
          <w:sz w:val="24"/>
          <w:szCs w:val="24"/>
        </w:rPr>
        <w:t>billion. (Hint: In this case, since taxes do not vary with income, the formula for the multiplier for a change in fixed taxes is −MPC1− MPC.)</w:t>
      </w:r>
    </w:p>
    <w:p w:rsidR="00233BEF" w:rsidRDefault="00233BEF" w:rsidP="00311064">
      <w:pPr>
        <w:rPr>
          <w:rFonts w:ascii="Times New Roman" w:hAnsi="Times New Roman" w:cs="Times New Roman"/>
          <w:sz w:val="24"/>
          <w:szCs w:val="24"/>
        </w:rPr>
      </w:pPr>
    </w:p>
    <w:p w:rsidR="00233BEF" w:rsidRDefault="00233BEF" w:rsidP="00311064">
      <w:pPr>
        <w:rPr>
          <w:rFonts w:ascii="Times New Roman" w:hAnsi="Times New Roman" w:cs="Times New Roman"/>
          <w:sz w:val="24"/>
          <w:szCs w:val="24"/>
        </w:rPr>
      </w:pPr>
    </w:p>
    <w:p w:rsidR="00233BEF" w:rsidRPr="00233BEF" w:rsidRDefault="00233BEF" w:rsidP="00233BEF">
      <w:pPr>
        <w:rPr>
          <w:rFonts w:ascii="Times New Roman" w:hAnsi="Times New Roman" w:cs="Times New Roman"/>
          <w:b/>
          <w:sz w:val="24"/>
          <w:szCs w:val="24"/>
        </w:rPr>
      </w:pPr>
      <w:r w:rsidRPr="00233BEF">
        <w:rPr>
          <w:rFonts w:ascii="Times New Roman" w:hAnsi="Times New Roman" w:cs="Times New Roman"/>
          <w:b/>
          <w:sz w:val="24"/>
          <w:szCs w:val="24"/>
        </w:rPr>
        <w:t>4. Effects of discretionary fiscal policy</w:t>
      </w: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Suppose the economy had been producing at potential GDP but now is producing above it. Which of the following are discretionary fiscal policies that could bring the economy closer to potential GDP? Check all that apply.</w:t>
      </w:r>
    </w:p>
    <w:p w:rsidR="00233BEF" w:rsidRPr="00233BEF" w:rsidRDefault="00233BEF" w:rsidP="00233BEF">
      <w:pPr>
        <w:rPr>
          <w:rFonts w:ascii="Times New Roman" w:hAnsi="Times New Roman" w:cs="Times New Roman"/>
          <w:sz w:val="24"/>
          <w:szCs w:val="24"/>
        </w:rPr>
      </w:pP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ab/>
        <w:t>A rise in spending to prevent coastal erosion</w:t>
      </w: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ab/>
        <w:t>A tax increase</w:t>
      </w: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ab/>
        <w:t>A reduction in spending on new road construction</w:t>
      </w:r>
    </w:p>
    <w:p w:rsid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ab/>
        <w:t>A tax cut</w:t>
      </w:r>
    </w:p>
    <w:p w:rsidR="00233BEF" w:rsidRDefault="00233BEF" w:rsidP="00233BEF">
      <w:pPr>
        <w:rPr>
          <w:rFonts w:ascii="Times New Roman" w:hAnsi="Times New Roman" w:cs="Times New Roman"/>
          <w:sz w:val="24"/>
          <w:szCs w:val="24"/>
        </w:rPr>
      </w:pPr>
    </w:p>
    <w:p w:rsidR="00233BEF" w:rsidRDefault="00233BEF" w:rsidP="00233BEF">
      <w:pPr>
        <w:rPr>
          <w:rFonts w:ascii="Times New Roman" w:hAnsi="Times New Roman" w:cs="Times New Roman"/>
          <w:sz w:val="24"/>
          <w:szCs w:val="24"/>
        </w:rPr>
      </w:pPr>
    </w:p>
    <w:p w:rsidR="00233BEF" w:rsidRPr="00233BEF" w:rsidRDefault="00233BEF" w:rsidP="00233BEF">
      <w:pPr>
        <w:rPr>
          <w:rFonts w:ascii="Times New Roman" w:hAnsi="Times New Roman" w:cs="Times New Roman"/>
          <w:b/>
          <w:sz w:val="24"/>
          <w:szCs w:val="24"/>
        </w:rPr>
      </w:pPr>
      <w:r w:rsidRPr="00233BEF">
        <w:rPr>
          <w:rFonts w:ascii="Times New Roman" w:hAnsi="Times New Roman" w:cs="Times New Roman"/>
          <w:b/>
          <w:sz w:val="24"/>
          <w:szCs w:val="24"/>
        </w:rPr>
        <w:t>5. Automatic stabilizers and discretionary fiscal policy</w:t>
      </w: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Suppose the government increases taxes to rein in consumer spending, but everything else in the economy remains constant.</w:t>
      </w:r>
    </w:p>
    <w:p w:rsidR="00233BEF" w:rsidRP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On the following graph, shift the aggregate demand (AD) curve, the short-run aggregate supply (AS) curve, or both to show the intended short-run effect of this fiscal policy on the economy.</w:t>
      </w:r>
    </w:p>
    <w:p w:rsid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233BEF" w:rsidRDefault="00233BEF" w:rsidP="00233BEF">
      <w:pPr>
        <w:rPr>
          <w:rFonts w:ascii="Times New Roman" w:hAnsi="Times New Roman" w:cs="Times New Roman"/>
          <w:sz w:val="24"/>
          <w:szCs w:val="24"/>
        </w:rPr>
      </w:pPr>
    </w:p>
    <w:p w:rsidR="00233BEF" w:rsidRDefault="00233BEF" w:rsidP="00233BEF">
      <w:pPr>
        <w:rPr>
          <w:rFonts w:ascii="Times New Roman" w:hAnsi="Times New Roman" w:cs="Times New Roman"/>
          <w:sz w:val="24"/>
          <w:szCs w:val="24"/>
        </w:rPr>
      </w:pPr>
      <w:r w:rsidRPr="00233BEF">
        <w:rPr>
          <w:rFonts w:ascii="Times New Roman" w:hAnsi="Times New Roman" w:cs="Times New Roman"/>
          <w:sz w:val="24"/>
          <w:szCs w:val="24"/>
        </w:rPr>
        <w:t>Because temporary tax changes</w:t>
      </w:r>
      <w:r>
        <w:rPr>
          <w:rFonts w:ascii="Times New Roman" w:hAnsi="Times New Roman" w:cs="Times New Roman"/>
          <w:sz w:val="24"/>
          <w:szCs w:val="24"/>
        </w:rPr>
        <w:t xml:space="preserve"> ____________, they will be _______</w:t>
      </w:r>
      <w:r w:rsidRPr="00233BEF">
        <w:rPr>
          <w:rFonts w:ascii="Times New Roman" w:hAnsi="Times New Roman" w:cs="Times New Roman"/>
          <w:sz w:val="24"/>
          <w:szCs w:val="24"/>
        </w:rPr>
        <w:t xml:space="preserve"> effective as fiscal policy than anticipated.</w:t>
      </w:r>
    </w:p>
    <w:p w:rsidR="000C5532" w:rsidRDefault="000C5532" w:rsidP="00233BEF">
      <w:pPr>
        <w:rPr>
          <w:rFonts w:ascii="Times New Roman" w:hAnsi="Times New Roman" w:cs="Times New Roman"/>
          <w:sz w:val="24"/>
          <w:szCs w:val="24"/>
        </w:rPr>
      </w:pPr>
    </w:p>
    <w:p w:rsidR="000C5532" w:rsidRPr="000C5532" w:rsidRDefault="000C5532" w:rsidP="000C5532">
      <w:pPr>
        <w:rPr>
          <w:rFonts w:ascii="Times New Roman" w:hAnsi="Times New Roman" w:cs="Times New Roman"/>
          <w:b/>
          <w:sz w:val="24"/>
          <w:szCs w:val="24"/>
        </w:rPr>
      </w:pPr>
      <w:r w:rsidRPr="000C5532">
        <w:rPr>
          <w:rFonts w:ascii="Times New Roman" w:hAnsi="Times New Roman" w:cs="Times New Roman"/>
          <w:b/>
          <w:sz w:val="24"/>
          <w:szCs w:val="24"/>
        </w:rPr>
        <w:lastRenderedPageBreak/>
        <w:t>6. Supply-side effects</w:t>
      </w:r>
    </w:p>
    <w:p w:rsidR="000C5532" w:rsidRP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Consider a fictional economy that is operating at its long-run equilibrium. The following graph shows the aggregate demand (AD) curve and short-run aggregate supply (AS) curve for the economy. The long-run aggregate supply curve is represented by a vertical line at the potential GDP level of $6 trillion. The economy is initially producing at potential GDP.</w:t>
      </w:r>
    </w:p>
    <w:p w:rsidR="000C5532" w:rsidRP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Suppose that fiscal authorities decide to increase marginal tax rates. Assume that this change in marginal tax rates is perceived as a long-term change.</w:t>
      </w:r>
    </w:p>
    <w:p w:rsidR="000C5532" w:rsidRP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Shift the appropriate curves to illustrate the supply-side view of the fiscal policy effect on output and the price level.</w:t>
      </w:r>
    </w:p>
    <w:p w:rsid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0C5532" w:rsidRDefault="000C5532" w:rsidP="000C5532">
      <w:pPr>
        <w:rPr>
          <w:rFonts w:ascii="Times New Roman" w:hAnsi="Times New Roman" w:cs="Times New Roman"/>
          <w:sz w:val="24"/>
          <w:szCs w:val="24"/>
        </w:rPr>
      </w:pPr>
    </w:p>
    <w:p w:rsidR="000C5532" w:rsidRP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True or False: Supply-side economics is a long</w:t>
      </w:r>
      <w:r>
        <w:rPr>
          <w:rFonts w:ascii="Times New Roman" w:hAnsi="Times New Roman" w:cs="Times New Roman"/>
          <w:sz w:val="24"/>
          <w:szCs w:val="24"/>
        </w:rPr>
        <w:t>-run, growth-oriented strategy.</w:t>
      </w:r>
    </w:p>
    <w:p w:rsidR="000C5532" w:rsidRP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ab/>
        <w:t>True</w:t>
      </w:r>
    </w:p>
    <w:p w:rsid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ab/>
        <w:t>False</w:t>
      </w:r>
    </w:p>
    <w:p w:rsidR="000C5532" w:rsidRDefault="000C5532" w:rsidP="000C5532">
      <w:pPr>
        <w:rPr>
          <w:rFonts w:ascii="Times New Roman" w:hAnsi="Times New Roman" w:cs="Times New Roman"/>
          <w:sz w:val="24"/>
          <w:szCs w:val="24"/>
        </w:rPr>
      </w:pPr>
    </w:p>
    <w:p w:rsidR="000C5532" w:rsidRDefault="000C5532" w:rsidP="000C5532">
      <w:pPr>
        <w:rPr>
          <w:rFonts w:ascii="Times New Roman" w:hAnsi="Times New Roman" w:cs="Times New Roman"/>
          <w:sz w:val="24"/>
          <w:szCs w:val="24"/>
        </w:rPr>
      </w:pPr>
    </w:p>
    <w:p w:rsidR="000C5532" w:rsidRPr="000C5532" w:rsidRDefault="000C5532" w:rsidP="000C5532">
      <w:pPr>
        <w:rPr>
          <w:rFonts w:ascii="Times New Roman" w:hAnsi="Times New Roman" w:cs="Times New Roman"/>
          <w:b/>
          <w:sz w:val="24"/>
          <w:szCs w:val="24"/>
        </w:rPr>
      </w:pPr>
      <w:r w:rsidRPr="000C5532">
        <w:rPr>
          <w:rFonts w:ascii="Times New Roman" w:hAnsi="Times New Roman" w:cs="Times New Roman"/>
          <w:b/>
          <w:sz w:val="24"/>
          <w:szCs w:val="24"/>
        </w:rPr>
        <w:t>7. Graphical treatment of taxes and fiscal policy</w:t>
      </w:r>
    </w:p>
    <w:p w:rsidR="000C5532" w:rsidRDefault="000C5532" w:rsidP="000C5532">
      <w:pPr>
        <w:rPr>
          <w:rFonts w:ascii="Times New Roman" w:hAnsi="Times New Roman" w:cs="Times New Roman"/>
          <w:sz w:val="24"/>
          <w:szCs w:val="24"/>
        </w:rPr>
      </w:pPr>
      <w:r w:rsidRPr="000C5532">
        <w:rPr>
          <w:rFonts w:ascii="Times New Roman" w:hAnsi="Times New Roman" w:cs="Times New Roman"/>
          <w:sz w:val="24"/>
          <w:szCs w:val="24"/>
        </w:rPr>
        <w:t>The main difference between variable taxes and fixed taxes is that unlike variable taxes, fixed tax</w:t>
      </w:r>
      <w:r>
        <w:rPr>
          <w:rFonts w:ascii="Times New Roman" w:hAnsi="Times New Roman" w:cs="Times New Roman"/>
          <w:sz w:val="24"/>
          <w:szCs w:val="24"/>
        </w:rPr>
        <w:t>es _________</w:t>
      </w:r>
      <w:r w:rsidRPr="000C5532">
        <w:rPr>
          <w:rFonts w:ascii="Times New Roman" w:hAnsi="Times New Roman" w:cs="Times New Roman"/>
          <w:sz w:val="24"/>
          <w:szCs w:val="24"/>
        </w:rPr>
        <w:t>.</w:t>
      </w:r>
    </w:p>
    <w:p w:rsidR="002647AF" w:rsidRDefault="002647AF" w:rsidP="000C5532">
      <w:pPr>
        <w:rPr>
          <w:rFonts w:ascii="Times New Roman" w:hAnsi="Times New Roman" w:cs="Times New Roman"/>
          <w:sz w:val="24"/>
          <w:szCs w:val="24"/>
        </w:rPr>
      </w:pPr>
    </w:p>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The following graph shows the consumption schedule for an economy with a given level of taxes. Suppose the government implements a tax increase through a variable tax.</w:t>
      </w:r>
    </w:p>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Use two green points (triangle symbol) to connect the two black points (plus symbols) representing the consumption schedule after the change in taxes.</w:t>
      </w:r>
    </w:p>
    <w:p w:rsid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Hint: The new consumption schedule must pass through one point on the left and one point on the right.</w:t>
      </w:r>
    </w:p>
    <w:p w:rsidR="002647AF" w:rsidRDefault="002647AF" w:rsidP="002647AF">
      <w:pPr>
        <w:rPr>
          <w:rFonts w:ascii="Times New Roman" w:hAnsi="Times New Roman" w:cs="Times New Roman"/>
          <w:sz w:val="24"/>
          <w:szCs w:val="24"/>
        </w:rPr>
      </w:pPr>
    </w:p>
    <w:p w:rsidR="002647AF" w:rsidRDefault="002647AF" w:rsidP="002647AF">
      <w:pPr>
        <w:rPr>
          <w:rFonts w:ascii="Times New Roman" w:hAnsi="Times New Roman" w:cs="Times New Roman"/>
          <w:sz w:val="24"/>
          <w:szCs w:val="24"/>
        </w:rPr>
      </w:pPr>
    </w:p>
    <w:p w:rsidR="002647AF" w:rsidRDefault="002647AF" w:rsidP="002647AF">
      <w:pPr>
        <w:rPr>
          <w:rFonts w:ascii="Times New Roman" w:hAnsi="Times New Roman" w:cs="Times New Roman"/>
          <w:sz w:val="24"/>
          <w:szCs w:val="24"/>
        </w:rPr>
      </w:pPr>
    </w:p>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The blue line on the next graph represents the original total expenditure line for this economy before the change in tax structure.</w:t>
      </w:r>
    </w:p>
    <w:p w:rsidR="002647AF" w:rsidRPr="002647AF" w:rsidRDefault="002647AF" w:rsidP="002647AF">
      <w:pPr>
        <w:rPr>
          <w:rFonts w:ascii="Times New Roman" w:hAnsi="Times New Roman" w:cs="Times New Roman"/>
          <w:iCs/>
          <w:sz w:val="24"/>
          <w:szCs w:val="24"/>
        </w:rPr>
      </w:pPr>
      <w:r w:rsidRPr="002647AF">
        <w:rPr>
          <w:rFonts w:ascii="Times New Roman" w:hAnsi="Times New Roman" w:cs="Times New Roman"/>
          <w:iCs/>
          <w:sz w:val="24"/>
          <w:szCs w:val="24"/>
        </w:rPr>
        <w:t>Use the new consumption line you just plotted to calculate the new total expenditure at two levels of real GDP and fill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2234"/>
        <w:gridCol w:w="2234"/>
      </w:tblGrid>
      <w:tr w:rsidR="002647AF" w:rsidRPr="002647AF" w:rsidTr="002647AF">
        <w:trPr>
          <w:tblHeader/>
        </w:trPr>
        <w:tc>
          <w:tcPr>
            <w:tcW w:w="0" w:type="auto"/>
            <w:tcMar>
              <w:top w:w="15" w:type="dxa"/>
              <w:left w:w="150" w:type="dxa"/>
              <w:bottom w:w="15" w:type="dxa"/>
              <w:right w:w="150" w:type="dxa"/>
            </w:tcMar>
            <w:vAlign w:val="bottom"/>
            <w:hideMark/>
          </w:tcPr>
          <w:p w:rsidR="002647AF" w:rsidRPr="002647AF" w:rsidRDefault="002647AF" w:rsidP="002647AF">
            <w:pPr>
              <w:rPr>
                <w:rFonts w:ascii="Times New Roman" w:hAnsi="Times New Roman" w:cs="Times New Roman"/>
                <w:b/>
                <w:bCs/>
                <w:sz w:val="24"/>
                <w:szCs w:val="24"/>
              </w:rPr>
            </w:pPr>
            <w:r w:rsidRPr="002647AF">
              <w:rPr>
                <w:rFonts w:ascii="Times New Roman" w:hAnsi="Times New Roman" w:cs="Times New Roman"/>
                <w:b/>
                <w:bCs/>
                <w:sz w:val="24"/>
                <w:szCs w:val="24"/>
              </w:rPr>
              <w:lastRenderedPageBreak/>
              <w:t>GDP level</w:t>
            </w:r>
          </w:p>
        </w:tc>
        <w:tc>
          <w:tcPr>
            <w:tcW w:w="0" w:type="auto"/>
            <w:tcMar>
              <w:top w:w="15" w:type="dxa"/>
              <w:left w:w="150" w:type="dxa"/>
              <w:bottom w:w="15" w:type="dxa"/>
              <w:right w:w="150" w:type="dxa"/>
            </w:tcMar>
            <w:vAlign w:val="bottom"/>
            <w:hideMark/>
          </w:tcPr>
          <w:p w:rsidR="002647AF" w:rsidRPr="002647AF" w:rsidRDefault="002647AF" w:rsidP="002647AF">
            <w:pPr>
              <w:rPr>
                <w:rFonts w:ascii="Times New Roman" w:hAnsi="Times New Roman" w:cs="Times New Roman"/>
                <w:b/>
                <w:bCs/>
                <w:sz w:val="24"/>
                <w:szCs w:val="24"/>
              </w:rPr>
            </w:pPr>
            <w:r w:rsidRPr="002647AF">
              <w:rPr>
                <w:rFonts w:ascii="Times New Roman" w:hAnsi="Times New Roman" w:cs="Times New Roman"/>
                <w:b/>
                <w:bCs/>
                <w:sz w:val="24"/>
                <w:szCs w:val="24"/>
              </w:rPr>
              <w:t>Total Expenditure</w:t>
            </w:r>
          </w:p>
        </w:tc>
      </w:tr>
      <w:tr w:rsidR="002647AF" w:rsidRPr="002647AF" w:rsidTr="002647AF">
        <w:trPr>
          <w:tblHeader/>
        </w:trPr>
        <w:tc>
          <w:tcPr>
            <w:tcW w:w="0" w:type="auto"/>
            <w:tcMar>
              <w:top w:w="15" w:type="dxa"/>
              <w:left w:w="150" w:type="dxa"/>
              <w:bottom w:w="15" w:type="dxa"/>
              <w:right w:w="150" w:type="dxa"/>
            </w:tcMar>
            <w:hideMark/>
          </w:tcPr>
          <w:p w:rsidR="002647AF" w:rsidRPr="002647AF" w:rsidRDefault="002647AF" w:rsidP="002647AF">
            <w:pPr>
              <w:rPr>
                <w:rFonts w:ascii="Times New Roman" w:hAnsi="Times New Roman" w:cs="Times New Roman"/>
                <w:b/>
                <w:bCs/>
                <w:i/>
                <w:iCs/>
                <w:sz w:val="24"/>
                <w:szCs w:val="24"/>
              </w:rPr>
            </w:pPr>
            <w:r w:rsidRPr="002647AF">
              <w:rPr>
                <w:rFonts w:ascii="Times New Roman" w:hAnsi="Times New Roman" w:cs="Times New Roman"/>
                <w:b/>
                <w:bCs/>
                <w:i/>
                <w:iCs/>
                <w:sz w:val="24"/>
                <w:szCs w:val="24"/>
              </w:rPr>
              <w:t>(Billions of dollars)</w:t>
            </w:r>
          </w:p>
        </w:tc>
        <w:tc>
          <w:tcPr>
            <w:tcW w:w="0" w:type="auto"/>
            <w:tcMar>
              <w:top w:w="15" w:type="dxa"/>
              <w:left w:w="150" w:type="dxa"/>
              <w:bottom w:w="15" w:type="dxa"/>
              <w:right w:w="150" w:type="dxa"/>
            </w:tcMar>
            <w:hideMark/>
          </w:tcPr>
          <w:p w:rsidR="002647AF" w:rsidRPr="002647AF" w:rsidRDefault="002647AF" w:rsidP="002647AF">
            <w:pPr>
              <w:rPr>
                <w:rFonts w:ascii="Times New Roman" w:hAnsi="Times New Roman" w:cs="Times New Roman"/>
                <w:b/>
                <w:bCs/>
                <w:i/>
                <w:iCs/>
                <w:sz w:val="24"/>
                <w:szCs w:val="24"/>
              </w:rPr>
            </w:pPr>
            <w:r w:rsidRPr="002647AF">
              <w:rPr>
                <w:rFonts w:ascii="Times New Roman" w:hAnsi="Times New Roman" w:cs="Times New Roman"/>
                <w:b/>
                <w:bCs/>
                <w:i/>
                <w:iCs/>
                <w:sz w:val="24"/>
                <w:szCs w:val="24"/>
              </w:rPr>
              <w:t>(Billions of dollars)</w:t>
            </w:r>
          </w:p>
        </w:tc>
      </w:tr>
      <w:tr w:rsidR="002647AF" w:rsidRPr="002647AF" w:rsidTr="002647AF">
        <w:tc>
          <w:tcPr>
            <w:tcW w:w="0" w:type="auto"/>
            <w:noWrap/>
            <w:tcMar>
              <w:top w:w="15" w:type="dxa"/>
              <w:left w:w="150" w:type="dxa"/>
              <w:bottom w:w="15" w:type="dxa"/>
              <w:right w:w="150" w:type="dxa"/>
            </w:tcMar>
            <w:hideMark/>
          </w:tcPr>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10</w:t>
            </w:r>
          </w:p>
        </w:tc>
        <w:tc>
          <w:tcPr>
            <w:tcW w:w="0" w:type="auto"/>
            <w:noWrap/>
            <w:tcMar>
              <w:top w:w="15" w:type="dxa"/>
              <w:left w:w="150" w:type="dxa"/>
              <w:bottom w:w="15" w:type="dxa"/>
              <w:right w:w="150" w:type="dxa"/>
            </w:tcMar>
            <w:hideMark/>
          </w:tcPr>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 </w:t>
            </w:r>
            <w:r>
              <w:rPr>
                <w:rFonts w:ascii="Times New Roman" w:hAnsi="Times New Roman" w:cs="Times New Roman"/>
                <w:sz w:val="24"/>
                <w:szCs w:val="24"/>
              </w:rPr>
              <w:t>________</w:t>
            </w:r>
          </w:p>
          <w:p w:rsidR="002647AF" w:rsidRPr="002647AF" w:rsidRDefault="002647AF" w:rsidP="002647AF">
            <w:pPr>
              <w:rPr>
                <w:rFonts w:ascii="Times New Roman" w:hAnsi="Times New Roman" w:cs="Times New Roman"/>
                <w:sz w:val="24"/>
                <w:szCs w:val="24"/>
              </w:rPr>
            </w:pPr>
          </w:p>
        </w:tc>
      </w:tr>
      <w:tr w:rsidR="002647AF" w:rsidRPr="002647AF" w:rsidTr="002647AF">
        <w:tc>
          <w:tcPr>
            <w:tcW w:w="0" w:type="auto"/>
            <w:noWrap/>
            <w:tcMar>
              <w:top w:w="15" w:type="dxa"/>
              <w:left w:w="150" w:type="dxa"/>
              <w:bottom w:w="15" w:type="dxa"/>
              <w:right w:w="150" w:type="dxa"/>
            </w:tcMar>
            <w:hideMark/>
          </w:tcPr>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90</w:t>
            </w:r>
          </w:p>
        </w:tc>
        <w:tc>
          <w:tcPr>
            <w:tcW w:w="0" w:type="auto"/>
            <w:noWrap/>
            <w:tcMar>
              <w:top w:w="15" w:type="dxa"/>
              <w:left w:w="150" w:type="dxa"/>
              <w:bottom w:w="15" w:type="dxa"/>
              <w:right w:w="150" w:type="dxa"/>
            </w:tcMar>
            <w:hideMark/>
          </w:tcPr>
          <w:p w:rsidR="002647AF" w:rsidRPr="002647AF" w:rsidRDefault="002647AF" w:rsidP="002647AF">
            <w:pPr>
              <w:rPr>
                <w:rFonts w:ascii="Times New Roman" w:hAnsi="Times New Roman" w:cs="Times New Roman"/>
                <w:sz w:val="24"/>
                <w:szCs w:val="24"/>
              </w:rPr>
            </w:pPr>
            <w:r w:rsidRPr="002647AF">
              <w:rPr>
                <w:rFonts w:ascii="Times New Roman" w:hAnsi="Times New Roman" w:cs="Times New Roman"/>
                <w:sz w:val="24"/>
                <w:szCs w:val="24"/>
              </w:rPr>
              <w:t> </w:t>
            </w:r>
            <w:r>
              <w:rPr>
                <w:rFonts w:ascii="Times New Roman" w:hAnsi="Times New Roman" w:cs="Times New Roman"/>
                <w:sz w:val="24"/>
                <w:szCs w:val="24"/>
              </w:rPr>
              <w:t>________</w:t>
            </w:r>
          </w:p>
          <w:p w:rsidR="002647AF" w:rsidRPr="002647AF" w:rsidRDefault="002647AF" w:rsidP="002647AF">
            <w:pPr>
              <w:rPr>
                <w:rFonts w:ascii="Times New Roman" w:hAnsi="Times New Roman" w:cs="Times New Roman"/>
                <w:sz w:val="24"/>
                <w:szCs w:val="24"/>
              </w:rPr>
            </w:pPr>
          </w:p>
        </w:tc>
      </w:tr>
    </w:tbl>
    <w:p w:rsidR="002647AF" w:rsidRDefault="002647AF" w:rsidP="002647AF">
      <w:pPr>
        <w:rPr>
          <w:rFonts w:ascii="Times New Roman" w:hAnsi="Times New Roman" w:cs="Times New Roman"/>
          <w:sz w:val="24"/>
          <w:szCs w:val="24"/>
        </w:rPr>
      </w:pPr>
    </w:p>
    <w:p w:rsidR="000060DD" w:rsidRDefault="000060DD" w:rsidP="002647AF">
      <w:pPr>
        <w:rPr>
          <w:rFonts w:ascii="Times New Roman" w:hAnsi="Times New Roman" w:cs="Times New Roman"/>
          <w:sz w:val="24"/>
          <w:szCs w:val="24"/>
        </w:rPr>
      </w:pPr>
      <w:r w:rsidRPr="000060DD">
        <w:rPr>
          <w:rFonts w:ascii="Times New Roman" w:hAnsi="Times New Roman" w:cs="Times New Roman"/>
          <w:sz w:val="24"/>
          <w:szCs w:val="24"/>
        </w:rPr>
        <w:t>Use the green points (triangle symbols) to draw the new total expenditure line on this graph given the tax increase through a variable tax previously discussed and subsequent changes in the consumption schedule shown on the preceding graph.</w:t>
      </w:r>
    </w:p>
    <w:p w:rsidR="000060DD" w:rsidRDefault="000060DD" w:rsidP="002647AF">
      <w:pPr>
        <w:rPr>
          <w:rFonts w:ascii="Times New Roman" w:hAnsi="Times New Roman" w:cs="Times New Roman"/>
          <w:sz w:val="24"/>
          <w:szCs w:val="24"/>
        </w:rPr>
      </w:pPr>
    </w:p>
    <w:p w:rsidR="000060DD" w:rsidRP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Suppose that the government also considered a fixed tax hike and that the resulting consumption schedule would have also passed through one black point (plus symbols) on the left and one black point on the right on the first graph (though not necessarily the same points as the consumption schedule resulting from the tax increase through a variable tax).</w:t>
      </w:r>
    </w:p>
    <w:p w:rsidR="000060DD" w:rsidRP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On the first graph, use two purple points (diamond symbol) to connect the two black points (plus symbols) representing the consumption schedule that would result from a tax increase through a fixed tax. (Hint: As before, the consumption schedule must pass through one point on the left and one point on the right.)</w:t>
      </w:r>
    </w:p>
    <w:p w:rsidR="000060DD" w:rsidRP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On the second graph, use the purple points (diamond symbols) to draw the total expenditure line that would result from a tax increase through a fixed tax indicated on the top graph.</w:t>
      </w:r>
    </w:p>
    <w:p w:rsidR="000060DD" w:rsidRP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True or False: The change in equilibrium output is smaller when the government implements the fixed tax hike.</w:t>
      </w:r>
    </w:p>
    <w:p w:rsidR="000060DD" w:rsidRPr="000060DD" w:rsidRDefault="000060DD" w:rsidP="000060DD">
      <w:pPr>
        <w:rPr>
          <w:rFonts w:ascii="Times New Roman" w:hAnsi="Times New Roman" w:cs="Times New Roman"/>
          <w:sz w:val="24"/>
          <w:szCs w:val="24"/>
        </w:rPr>
      </w:pPr>
    </w:p>
    <w:p w:rsidR="000060DD" w:rsidRP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ab/>
        <w:t>True</w:t>
      </w:r>
    </w:p>
    <w:p w:rsid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ab/>
        <w:t>False</w:t>
      </w:r>
    </w:p>
    <w:p w:rsidR="000060DD" w:rsidRDefault="000060DD" w:rsidP="000060DD">
      <w:pPr>
        <w:rPr>
          <w:rFonts w:ascii="Times New Roman" w:hAnsi="Times New Roman" w:cs="Times New Roman"/>
          <w:sz w:val="24"/>
          <w:szCs w:val="24"/>
        </w:rPr>
      </w:pPr>
    </w:p>
    <w:p w:rsidR="000060DD" w:rsidRPr="000060DD" w:rsidRDefault="000060DD" w:rsidP="000060DD">
      <w:pPr>
        <w:rPr>
          <w:rFonts w:ascii="Times New Roman" w:hAnsi="Times New Roman" w:cs="Times New Roman"/>
          <w:b/>
          <w:sz w:val="24"/>
          <w:szCs w:val="24"/>
        </w:rPr>
      </w:pPr>
      <w:r w:rsidRPr="000060DD">
        <w:rPr>
          <w:rFonts w:ascii="Times New Roman" w:hAnsi="Times New Roman" w:cs="Times New Roman"/>
          <w:b/>
          <w:sz w:val="24"/>
          <w:szCs w:val="24"/>
        </w:rPr>
        <w:t>8. Algebraic treatment of taxes and fiscal policy</w:t>
      </w:r>
    </w:p>
    <w:p w:rsid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 xml:space="preserve">Consider a small country that is closed to trade, so its net exports are equal to zero. The following equations describe the economy of this country in billions of dollars, where Y is real GDP, C is consumption, DI is disposable </w:t>
      </w:r>
      <w:r w:rsidRPr="000060DD">
        <w:rPr>
          <w:rFonts w:ascii="Times New Roman" w:hAnsi="Times New Roman" w:cs="Times New Roman"/>
          <w:sz w:val="24"/>
          <w:szCs w:val="24"/>
        </w:rPr>
        <w:t>income, I</w:t>
      </w:r>
      <w:r w:rsidRPr="000060DD">
        <w:rPr>
          <w:rFonts w:ascii="Times New Roman" w:hAnsi="Times New Roman" w:cs="Times New Roman"/>
          <w:sz w:val="24"/>
          <w:szCs w:val="24"/>
        </w:rPr>
        <w:t xml:space="preserve"> is investment, and G is government purchases:</w:t>
      </w:r>
    </w:p>
    <w:p w:rsidR="000060DD" w:rsidRDefault="000060DD" w:rsidP="000060DD">
      <w:pPr>
        <w:rPr>
          <w:rFonts w:ascii="Times New Roman" w:hAnsi="Times New Roman" w:cs="Times New Roman"/>
          <w:sz w:val="24"/>
          <w:szCs w:val="24"/>
        </w:rPr>
      </w:pPr>
      <w:r>
        <w:rPr>
          <w:noProof/>
          <w:lang w:eastAsia="en-IN"/>
        </w:rPr>
        <w:lastRenderedPageBreak/>
        <w:drawing>
          <wp:inline distT="0" distB="0" distL="0" distR="0" wp14:anchorId="641E7F83" wp14:editId="1DF92D0B">
            <wp:extent cx="1257300" cy="1323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7300" cy="1323975"/>
                    </a:xfrm>
                    <a:prstGeom prst="rect">
                      <a:avLst/>
                    </a:prstGeom>
                  </pic:spPr>
                </pic:pic>
              </a:graphicData>
            </a:graphic>
          </wp:inline>
        </w:drawing>
      </w:r>
    </w:p>
    <w:p w:rsidR="000060DD" w:rsidRDefault="000060DD" w:rsidP="000060DD">
      <w:pPr>
        <w:rPr>
          <w:rFonts w:ascii="Times New Roman" w:hAnsi="Times New Roman" w:cs="Times New Roman"/>
          <w:sz w:val="24"/>
          <w:szCs w:val="24"/>
        </w:rPr>
      </w:pPr>
      <w:r w:rsidRPr="000060DD">
        <w:rPr>
          <w:rFonts w:ascii="Times New Roman" w:hAnsi="Times New Roman" w:cs="Times New Roman"/>
          <w:sz w:val="24"/>
          <w:szCs w:val="24"/>
        </w:rPr>
        <w:t>Assume that this economy initially has a fixed tax and that net taxes (taxes minus transfer payments) are $100 billion. Disposable income is then (Y−100). Aggregate output d</w:t>
      </w:r>
      <w:r>
        <w:rPr>
          <w:rFonts w:ascii="Times New Roman" w:hAnsi="Times New Roman" w:cs="Times New Roman"/>
          <w:sz w:val="24"/>
          <w:szCs w:val="24"/>
        </w:rPr>
        <w:t>emanded is ________</w:t>
      </w:r>
      <w:r w:rsidRPr="000060DD">
        <w:rPr>
          <w:rFonts w:ascii="Times New Roman" w:hAnsi="Times New Roman" w:cs="Times New Roman"/>
          <w:sz w:val="24"/>
          <w:szCs w:val="24"/>
        </w:rPr>
        <w:t>.</w:t>
      </w:r>
    </w:p>
    <w:p w:rsidR="007565D0" w:rsidRDefault="007565D0" w:rsidP="000060DD">
      <w:pPr>
        <w:rPr>
          <w:rFonts w:ascii="Times New Roman" w:hAnsi="Times New Roman" w:cs="Times New Roman"/>
          <w:sz w:val="24"/>
          <w:szCs w:val="24"/>
        </w:rPr>
      </w:pPr>
    </w:p>
    <w:p w:rsidR="007565D0" w:rsidRDefault="007565D0" w:rsidP="000060DD">
      <w:pPr>
        <w:rPr>
          <w:rFonts w:ascii="Times New Roman" w:hAnsi="Times New Roman" w:cs="Times New Roman"/>
          <w:sz w:val="24"/>
          <w:szCs w:val="24"/>
        </w:rPr>
      </w:pPr>
      <w:r w:rsidRPr="007565D0">
        <w:rPr>
          <w:rFonts w:ascii="Times New Roman" w:hAnsi="Times New Roman" w:cs="Times New Roman"/>
          <w:sz w:val="24"/>
          <w:szCs w:val="24"/>
        </w:rPr>
        <w:t>Suppose the government decides to increase spending by $10 billion without raising taxes. Because the expend</w:t>
      </w:r>
      <w:r>
        <w:rPr>
          <w:rFonts w:ascii="Times New Roman" w:hAnsi="Times New Roman" w:cs="Times New Roman"/>
          <w:sz w:val="24"/>
          <w:szCs w:val="24"/>
        </w:rPr>
        <w:t>iture multiplier is ________</w:t>
      </w:r>
      <w:r w:rsidRPr="007565D0">
        <w:rPr>
          <w:rFonts w:ascii="Times New Roman" w:hAnsi="Times New Roman" w:cs="Times New Roman"/>
          <w:sz w:val="24"/>
          <w:szCs w:val="24"/>
        </w:rPr>
        <w:t>, this will increase the economy</w:t>
      </w:r>
      <w:r>
        <w:rPr>
          <w:rFonts w:ascii="Times New Roman" w:hAnsi="Times New Roman" w:cs="Times New Roman"/>
          <w:sz w:val="24"/>
          <w:szCs w:val="24"/>
        </w:rPr>
        <w:t>'s aggregate output demanded by ________</w:t>
      </w:r>
      <w:r w:rsidRPr="007565D0">
        <w:rPr>
          <w:rFonts w:ascii="Times New Roman" w:hAnsi="Times New Roman" w:cs="Times New Roman"/>
          <w:sz w:val="24"/>
          <w:szCs w:val="24"/>
        </w:rPr>
        <w:t>.</w:t>
      </w:r>
    </w:p>
    <w:p w:rsidR="00DB699E" w:rsidRDefault="00DB699E" w:rsidP="000060DD">
      <w:pPr>
        <w:rPr>
          <w:rFonts w:ascii="Times New Roman" w:hAnsi="Times New Roman" w:cs="Times New Roman"/>
          <w:sz w:val="24"/>
          <w:szCs w:val="24"/>
        </w:rPr>
      </w:pPr>
    </w:p>
    <w:p w:rsidR="00DB699E" w:rsidRDefault="00DB699E" w:rsidP="000060DD">
      <w:pPr>
        <w:rPr>
          <w:rFonts w:ascii="Times New Roman" w:hAnsi="Times New Roman" w:cs="Times New Roman"/>
          <w:sz w:val="24"/>
          <w:szCs w:val="24"/>
        </w:rPr>
      </w:pPr>
      <w:r w:rsidRPr="00DB699E">
        <w:rPr>
          <w:rFonts w:ascii="Times New Roman" w:hAnsi="Times New Roman" w:cs="Times New Roman"/>
          <w:sz w:val="24"/>
          <w:szCs w:val="24"/>
        </w:rPr>
        <w:t>Now suppose that the government switches to an income tax, which is a type of variable tax, of 25%. Because consumers retain only 75% of each additional dollar of income, disposable income is now 0.75×Y. In this case, the economy's aggregate output d</w:t>
      </w:r>
      <w:r>
        <w:rPr>
          <w:rFonts w:ascii="Times New Roman" w:hAnsi="Times New Roman" w:cs="Times New Roman"/>
          <w:sz w:val="24"/>
          <w:szCs w:val="24"/>
        </w:rPr>
        <w:t>emanded is ________</w:t>
      </w:r>
      <w:r w:rsidRPr="00DB699E">
        <w:rPr>
          <w:rFonts w:ascii="Times New Roman" w:hAnsi="Times New Roman" w:cs="Times New Roman"/>
          <w:sz w:val="24"/>
          <w:szCs w:val="24"/>
        </w:rPr>
        <w:t>.</w:t>
      </w:r>
    </w:p>
    <w:p w:rsidR="001D3292" w:rsidRDefault="001D3292" w:rsidP="000060DD">
      <w:pPr>
        <w:rPr>
          <w:rFonts w:ascii="Times New Roman" w:hAnsi="Times New Roman" w:cs="Times New Roman"/>
          <w:sz w:val="24"/>
          <w:szCs w:val="24"/>
        </w:rPr>
      </w:pPr>
    </w:p>
    <w:p w:rsidR="001D3292" w:rsidRDefault="001D3292" w:rsidP="000060DD">
      <w:pPr>
        <w:rPr>
          <w:rFonts w:ascii="Times New Roman" w:hAnsi="Times New Roman" w:cs="Times New Roman"/>
          <w:sz w:val="24"/>
          <w:szCs w:val="24"/>
        </w:rPr>
      </w:pPr>
      <w:r w:rsidRPr="001D3292">
        <w:rPr>
          <w:rFonts w:ascii="Times New Roman" w:hAnsi="Times New Roman" w:cs="Times New Roman"/>
          <w:sz w:val="24"/>
          <w:szCs w:val="24"/>
        </w:rPr>
        <w:t>Given an income tax of 25%, the expenditure multipli</w:t>
      </w:r>
      <w:r>
        <w:rPr>
          <w:rFonts w:ascii="Times New Roman" w:hAnsi="Times New Roman" w:cs="Times New Roman"/>
          <w:sz w:val="24"/>
          <w:szCs w:val="24"/>
        </w:rPr>
        <w:t xml:space="preserve">er is approximately </w:t>
      </w:r>
      <w:r w:rsidR="006A077F">
        <w:rPr>
          <w:rFonts w:ascii="Times New Roman" w:hAnsi="Times New Roman" w:cs="Times New Roman"/>
          <w:sz w:val="24"/>
          <w:szCs w:val="24"/>
        </w:rPr>
        <w:t>_______</w:t>
      </w:r>
      <w:r w:rsidRPr="001D3292">
        <w:rPr>
          <w:rFonts w:ascii="Times New Roman" w:hAnsi="Times New Roman" w:cs="Times New Roman"/>
          <w:sz w:val="24"/>
          <w:szCs w:val="24"/>
        </w:rPr>
        <w:t>. Therefore, if the government decides to increase spending by $10 billion without raising tax rates, this would increase the economy's aggregate output demanded by approxi</w:t>
      </w:r>
      <w:r>
        <w:rPr>
          <w:rFonts w:ascii="Times New Roman" w:hAnsi="Times New Roman" w:cs="Times New Roman"/>
          <w:sz w:val="24"/>
          <w:szCs w:val="24"/>
        </w:rPr>
        <w:t xml:space="preserve">mately </w:t>
      </w:r>
      <w:r w:rsidR="006A077F">
        <w:rPr>
          <w:rFonts w:ascii="Times New Roman" w:hAnsi="Times New Roman" w:cs="Times New Roman"/>
          <w:sz w:val="24"/>
          <w:szCs w:val="24"/>
        </w:rPr>
        <w:t>________</w:t>
      </w:r>
      <w:r w:rsidRPr="001D3292">
        <w:rPr>
          <w:rFonts w:ascii="Times New Roman" w:hAnsi="Times New Roman" w:cs="Times New Roman"/>
          <w:sz w:val="24"/>
          <w:szCs w:val="24"/>
        </w:rPr>
        <w:t>.</w:t>
      </w:r>
    </w:p>
    <w:p w:rsidR="00DD0A2C" w:rsidRDefault="00DD0A2C" w:rsidP="000060DD">
      <w:pPr>
        <w:rPr>
          <w:rFonts w:ascii="Times New Roman" w:hAnsi="Times New Roman" w:cs="Times New Roman"/>
          <w:sz w:val="24"/>
          <w:szCs w:val="24"/>
        </w:rPr>
      </w:pPr>
    </w:p>
    <w:p w:rsidR="00DD0A2C" w:rsidRPr="00D576F8" w:rsidRDefault="00DD0A2C" w:rsidP="000060DD">
      <w:pPr>
        <w:rPr>
          <w:rFonts w:ascii="Times New Roman" w:hAnsi="Times New Roman" w:cs="Times New Roman"/>
          <w:sz w:val="24"/>
          <w:szCs w:val="24"/>
        </w:rPr>
      </w:pPr>
      <w:r w:rsidRPr="00DD0A2C">
        <w:rPr>
          <w:rFonts w:ascii="Times New Roman" w:hAnsi="Times New Roman" w:cs="Times New Roman"/>
          <w:sz w:val="24"/>
          <w:szCs w:val="24"/>
        </w:rPr>
        <w:t>A $10 billion increase in government purchases will have a la</w:t>
      </w:r>
      <w:r>
        <w:rPr>
          <w:rFonts w:ascii="Times New Roman" w:hAnsi="Times New Roman" w:cs="Times New Roman"/>
          <w:sz w:val="24"/>
          <w:szCs w:val="24"/>
        </w:rPr>
        <w:t>rger effect on output under a __________</w:t>
      </w:r>
      <w:bookmarkStart w:id="0" w:name="_GoBack"/>
      <w:bookmarkEnd w:id="0"/>
      <w:r w:rsidRPr="00DD0A2C">
        <w:rPr>
          <w:rFonts w:ascii="Times New Roman" w:hAnsi="Times New Roman" w:cs="Times New Roman"/>
          <w:sz w:val="24"/>
          <w:szCs w:val="24"/>
        </w:rPr>
        <w:t>.</w:t>
      </w:r>
    </w:p>
    <w:sectPr w:rsidR="00DD0A2C" w:rsidRPr="00D5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F8"/>
    <w:rsid w:val="000060DD"/>
    <w:rsid w:val="00071E7D"/>
    <w:rsid w:val="000C5532"/>
    <w:rsid w:val="00115BD4"/>
    <w:rsid w:val="00172CAC"/>
    <w:rsid w:val="001D3292"/>
    <w:rsid w:val="00233BEF"/>
    <w:rsid w:val="002647AF"/>
    <w:rsid w:val="00311064"/>
    <w:rsid w:val="006023D8"/>
    <w:rsid w:val="00635A68"/>
    <w:rsid w:val="006A077F"/>
    <w:rsid w:val="007259D1"/>
    <w:rsid w:val="007565D0"/>
    <w:rsid w:val="00991AF2"/>
    <w:rsid w:val="00D066C7"/>
    <w:rsid w:val="00D576F8"/>
    <w:rsid w:val="00DB699E"/>
    <w:rsid w:val="00DD0A2C"/>
    <w:rsid w:val="00E37915"/>
    <w:rsid w:val="00F618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013C-A5A0-494D-9493-A04FDF32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795">
      <w:bodyDiv w:val="1"/>
      <w:marLeft w:val="0"/>
      <w:marRight w:val="0"/>
      <w:marTop w:val="0"/>
      <w:marBottom w:val="0"/>
      <w:divBdr>
        <w:top w:val="none" w:sz="0" w:space="0" w:color="auto"/>
        <w:left w:val="none" w:sz="0" w:space="0" w:color="auto"/>
        <w:bottom w:val="none" w:sz="0" w:space="0" w:color="auto"/>
        <w:right w:val="none" w:sz="0" w:space="0" w:color="auto"/>
      </w:divBdr>
      <w:divsChild>
        <w:div w:id="1037506260">
          <w:marLeft w:val="0"/>
          <w:marRight w:val="0"/>
          <w:marTop w:val="0"/>
          <w:marBottom w:val="0"/>
          <w:divBdr>
            <w:top w:val="none" w:sz="0" w:space="0" w:color="auto"/>
            <w:left w:val="none" w:sz="0" w:space="0" w:color="auto"/>
            <w:bottom w:val="none" w:sz="0" w:space="0" w:color="auto"/>
            <w:right w:val="none" w:sz="0" w:space="0" w:color="auto"/>
          </w:divBdr>
          <w:divsChild>
            <w:div w:id="679085875">
              <w:marLeft w:val="0"/>
              <w:marRight w:val="0"/>
              <w:marTop w:val="240"/>
              <w:marBottom w:val="240"/>
              <w:divBdr>
                <w:top w:val="none" w:sz="0" w:space="0" w:color="auto"/>
                <w:left w:val="none" w:sz="0" w:space="0" w:color="auto"/>
                <w:bottom w:val="none" w:sz="0" w:space="0" w:color="auto"/>
                <w:right w:val="none" w:sz="0" w:space="0" w:color="auto"/>
              </w:divBdr>
              <w:divsChild>
                <w:div w:id="723677023">
                  <w:marLeft w:val="0"/>
                  <w:marRight w:val="0"/>
                  <w:marTop w:val="0"/>
                  <w:marBottom w:val="0"/>
                  <w:divBdr>
                    <w:top w:val="none" w:sz="0" w:space="0" w:color="auto"/>
                    <w:left w:val="none" w:sz="0" w:space="0" w:color="auto"/>
                    <w:bottom w:val="none" w:sz="0" w:space="0" w:color="auto"/>
                    <w:right w:val="none" w:sz="0" w:space="0" w:color="auto"/>
                  </w:divBdr>
                  <w:divsChild>
                    <w:div w:id="121832424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38016877">
      <w:bodyDiv w:val="1"/>
      <w:marLeft w:val="0"/>
      <w:marRight w:val="0"/>
      <w:marTop w:val="0"/>
      <w:marBottom w:val="0"/>
      <w:divBdr>
        <w:top w:val="none" w:sz="0" w:space="0" w:color="auto"/>
        <w:left w:val="none" w:sz="0" w:space="0" w:color="auto"/>
        <w:bottom w:val="none" w:sz="0" w:space="0" w:color="auto"/>
        <w:right w:val="none" w:sz="0" w:space="0" w:color="auto"/>
      </w:divBdr>
      <w:divsChild>
        <w:div w:id="298540759">
          <w:marLeft w:val="0"/>
          <w:marRight w:val="0"/>
          <w:marTop w:val="0"/>
          <w:marBottom w:val="0"/>
          <w:divBdr>
            <w:top w:val="none" w:sz="0" w:space="0" w:color="auto"/>
            <w:left w:val="none" w:sz="0" w:space="0" w:color="auto"/>
            <w:bottom w:val="none" w:sz="0" w:space="0" w:color="auto"/>
            <w:right w:val="none" w:sz="0" w:space="0" w:color="auto"/>
          </w:divBdr>
          <w:divsChild>
            <w:div w:id="1851095329">
              <w:marLeft w:val="240"/>
              <w:marRight w:val="240"/>
              <w:marTop w:val="240"/>
              <w:marBottom w:val="240"/>
              <w:divBdr>
                <w:top w:val="none" w:sz="0" w:space="0" w:color="auto"/>
                <w:left w:val="none" w:sz="0" w:space="0" w:color="auto"/>
                <w:bottom w:val="none" w:sz="0" w:space="0" w:color="auto"/>
                <w:right w:val="none" w:sz="0" w:space="0" w:color="auto"/>
              </w:divBdr>
              <w:divsChild>
                <w:div w:id="1182235189">
                  <w:marLeft w:val="0"/>
                  <w:marRight w:val="0"/>
                  <w:marTop w:val="0"/>
                  <w:marBottom w:val="0"/>
                  <w:divBdr>
                    <w:top w:val="none" w:sz="0" w:space="0" w:color="auto"/>
                    <w:left w:val="none" w:sz="0" w:space="0" w:color="auto"/>
                    <w:bottom w:val="none" w:sz="0" w:space="0" w:color="auto"/>
                    <w:right w:val="none" w:sz="0" w:space="0" w:color="auto"/>
                  </w:divBdr>
                  <w:divsChild>
                    <w:div w:id="1086339668">
                      <w:marLeft w:val="0"/>
                      <w:marRight w:val="0"/>
                      <w:marTop w:val="360"/>
                      <w:marBottom w:val="360"/>
                      <w:divBdr>
                        <w:top w:val="none" w:sz="0" w:space="0" w:color="auto"/>
                        <w:left w:val="none" w:sz="0" w:space="0" w:color="auto"/>
                        <w:bottom w:val="none" w:sz="0" w:space="0" w:color="auto"/>
                        <w:right w:val="none" w:sz="0" w:space="0" w:color="auto"/>
                      </w:divBdr>
                      <w:divsChild>
                        <w:div w:id="1950812873">
                          <w:marLeft w:val="0"/>
                          <w:marRight w:val="0"/>
                          <w:marTop w:val="480"/>
                          <w:marBottom w:val="480"/>
                          <w:divBdr>
                            <w:top w:val="none" w:sz="0" w:space="0" w:color="auto"/>
                            <w:left w:val="none" w:sz="0" w:space="0" w:color="auto"/>
                            <w:bottom w:val="none" w:sz="0" w:space="0" w:color="auto"/>
                            <w:right w:val="none" w:sz="0" w:space="0" w:color="auto"/>
                          </w:divBdr>
                          <w:divsChild>
                            <w:div w:id="1712337029">
                              <w:marLeft w:val="0"/>
                              <w:marRight w:val="0"/>
                              <w:marTop w:val="0"/>
                              <w:marBottom w:val="0"/>
                              <w:divBdr>
                                <w:top w:val="none" w:sz="0" w:space="0" w:color="auto"/>
                                <w:left w:val="none" w:sz="0" w:space="0" w:color="auto"/>
                                <w:bottom w:val="none" w:sz="0" w:space="0" w:color="auto"/>
                                <w:right w:val="none" w:sz="0" w:space="0" w:color="auto"/>
                              </w:divBdr>
                              <w:divsChild>
                                <w:div w:id="1977686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9885">
      <w:bodyDiv w:val="1"/>
      <w:marLeft w:val="0"/>
      <w:marRight w:val="0"/>
      <w:marTop w:val="0"/>
      <w:marBottom w:val="0"/>
      <w:divBdr>
        <w:top w:val="none" w:sz="0" w:space="0" w:color="auto"/>
        <w:left w:val="none" w:sz="0" w:space="0" w:color="auto"/>
        <w:bottom w:val="none" w:sz="0" w:space="0" w:color="auto"/>
        <w:right w:val="none" w:sz="0" w:space="0" w:color="auto"/>
      </w:divBdr>
      <w:divsChild>
        <w:div w:id="421222445">
          <w:marLeft w:val="0"/>
          <w:marRight w:val="0"/>
          <w:marTop w:val="360"/>
          <w:marBottom w:val="360"/>
          <w:divBdr>
            <w:top w:val="none" w:sz="0" w:space="0" w:color="auto"/>
            <w:left w:val="none" w:sz="0" w:space="0" w:color="auto"/>
            <w:bottom w:val="none" w:sz="0" w:space="0" w:color="auto"/>
            <w:right w:val="none" w:sz="0" w:space="0" w:color="auto"/>
          </w:divBdr>
          <w:divsChild>
            <w:div w:id="2140802536">
              <w:marLeft w:val="0"/>
              <w:marRight w:val="0"/>
              <w:marTop w:val="240"/>
              <w:marBottom w:val="240"/>
              <w:divBdr>
                <w:top w:val="none" w:sz="0" w:space="0" w:color="auto"/>
                <w:left w:val="none" w:sz="0" w:space="0" w:color="auto"/>
                <w:bottom w:val="none" w:sz="0" w:space="0" w:color="auto"/>
                <w:right w:val="none" w:sz="0" w:space="0" w:color="auto"/>
              </w:divBdr>
            </w:div>
          </w:divsChild>
        </w:div>
        <w:div w:id="355542152">
          <w:marLeft w:val="0"/>
          <w:marRight w:val="0"/>
          <w:marTop w:val="480"/>
          <w:marBottom w:val="480"/>
          <w:divBdr>
            <w:top w:val="none" w:sz="0" w:space="0" w:color="auto"/>
            <w:left w:val="none" w:sz="0" w:space="0" w:color="auto"/>
            <w:bottom w:val="none" w:sz="0" w:space="0" w:color="auto"/>
            <w:right w:val="none" w:sz="0" w:space="0" w:color="auto"/>
          </w:divBdr>
          <w:divsChild>
            <w:div w:id="804085153">
              <w:marLeft w:val="0"/>
              <w:marRight w:val="0"/>
              <w:marTop w:val="0"/>
              <w:marBottom w:val="0"/>
              <w:divBdr>
                <w:top w:val="none" w:sz="0" w:space="0" w:color="auto"/>
                <w:left w:val="none" w:sz="0" w:space="0" w:color="auto"/>
                <w:bottom w:val="none" w:sz="0" w:space="0" w:color="auto"/>
                <w:right w:val="none" w:sz="0" w:space="0" w:color="auto"/>
              </w:divBdr>
              <w:divsChild>
                <w:div w:id="1263802298">
                  <w:marLeft w:val="0"/>
                  <w:marRight w:val="0"/>
                  <w:marTop w:val="720"/>
                  <w:marBottom w:val="240"/>
                  <w:divBdr>
                    <w:top w:val="none" w:sz="0" w:space="0" w:color="auto"/>
                    <w:left w:val="none" w:sz="0" w:space="0" w:color="auto"/>
                    <w:bottom w:val="none" w:sz="0" w:space="0" w:color="auto"/>
                    <w:right w:val="none" w:sz="0" w:space="0" w:color="auto"/>
                  </w:divBdr>
                </w:div>
                <w:div w:id="1334146330">
                  <w:marLeft w:val="0"/>
                  <w:marRight w:val="0"/>
                  <w:marTop w:val="0"/>
                  <w:marBottom w:val="0"/>
                  <w:divBdr>
                    <w:top w:val="none" w:sz="0" w:space="0" w:color="auto"/>
                    <w:left w:val="none" w:sz="0" w:space="0" w:color="auto"/>
                    <w:bottom w:val="none" w:sz="0" w:space="0" w:color="auto"/>
                    <w:right w:val="none" w:sz="0" w:space="0" w:color="auto"/>
                  </w:divBdr>
                  <w:divsChild>
                    <w:div w:id="1467161140">
                      <w:marLeft w:val="0"/>
                      <w:marRight w:val="0"/>
                      <w:marTop w:val="0"/>
                      <w:marBottom w:val="0"/>
                      <w:divBdr>
                        <w:top w:val="inset" w:sz="6" w:space="2" w:color="808080"/>
                        <w:left w:val="inset" w:sz="6" w:space="2" w:color="808080"/>
                        <w:bottom w:val="inset" w:sz="6" w:space="2" w:color="808080"/>
                        <w:right w:val="inset" w:sz="6" w:space="1" w:color="808080"/>
                      </w:divBdr>
                    </w:div>
                  </w:divsChild>
                </w:div>
                <w:div w:id="612054004">
                  <w:marLeft w:val="0"/>
                  <w:marRight w:val="0"/>
                  <w:marTop w:val="0"/>
                  <w:marBottom w:val="0"/>
                  <w:divBdr>
                    <w:top w:val="none" w:sz="0" w:space="0" w:color="auto"/>
                    <w:left w:val="none" w:sz="0" w:space="0" w:color="auto"/>
                    <w:bottom w:val="none" w:sz="0" w:space="0" w:color="auto"/>
                    <w:right w:val="none" w:sz="0" w:space="0" w:color="auto"/>
                  </w:divBdr>
                  <w:divsChild>
                    <w:div w:id="54391038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714574052">
                  <w:marLeft w:val="0"/>
                  <w:marRight w:val="0"/>
                  <w:marTop w:val="0"/>
                  <w:marBottom w:val="0"/>
                  <w:divBdr>
                    <w:top w:val="none" w:sz="0" w:space="0" w:color="auto"/>
                    <w:left w:val="none" w:sz="0" w:space="0" w:color="auto"/>
                    <w:bottom w:val="none" w:sz="0" w:space="0" w:color="auto"/>
                    <w:right w:val="none" w:sz="0" w:space="0" w:color="auto"/>
                  </w:divBdr>
                  <w:divsChild>
                    <w:div w:id="61382362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249431907">
      <w:bodyDiv w:val="1"/>
      <w:marLeft w:val="0"/>
      <w:marRight w:val="0"/>
      <w:marTop w:val="0"/>
      <w:marBottom w:val="0"/>
      <w:divBdr>
        <w:top w:val="none" w:sz="0" w:space="0" w:color="auto"/>
        <w:left w:val="none" w:sz="0" w:space="0" w:color="auto"/>
        <w:bottom w:val="none" w:sz="0" w:space="0" w:color="auto"/>
        <w:right w:val="none" w:sz="0" w:space="0" w:color="auto"/>
      </w:divBdr>
      <w:divsChild>
        <w:div w:id="990524826">
          <w:marLeft w:val="0"/>
          <w:marRight w:val="0"/>
          <w:marTop w:val="360"/>
          <w:marBottom w:val="360"/>
          <w:divBdr>
            <w:top w:val="none" w:sz="0" w:space="0" w:color="auto"/>
            <w:left w:val="none" w:sz="0" w:space="0" w:color="auto"/>
            <w:bottom w:val="none" w:sz="0" w:space="0" w:color="auto"/>
            <w:right w:val="none" w:sz="0" w:space="0" w:color="auto"/>
          </w:divBdr>
          <w:divsChild>
            <w:div w:id="2034115355">
              <w:marLeft w:val="0"/>
              <w:marRight w:val="0"/>
              <w:marTop w:val="240"/>
              <w:marBottom w:val="240"/>
              <w:divBdr>
                <w:top w:val="none" w:sz="0" w:space="0" w:color="auto"/>
                <w:left w:val="none" w:sz="0" w:space="0" w:color="auto"/>
                <w:bottom w:val="none" w:sz="0" w:space="0" w:color="auto"/>
                <w:right w:val="none" w:sz="0" w:space="0" w:color="auto"/>
              </w:divBdr>
            </w:div>
            <w:div w:id="1451320349">
              <w:marLeft w:val="0"/>
              <w:marRight w:val="0"/>
              <w:marTop w:val="720"/>
              <w:marBottom w:val="240"/>
              <w:divBdr>
                <w:top w:val="none" w:sz="0" w:space="0" w:color="auto"/>
                <w:left w:val="none" w:sz="0" w:space="0" w:color="auto"/>
                <w:bottom w:val="none" w:sz="0" w:space="0" w:color="auto"/>
                <w:right w:val="none" w:sz="0" w:space="0" w:color="auto"/>
              </w:divBdr>
            </w:div>
            <w:div w:id="1505708142">
              <w:marLeft w:val="0"/>
              <w:marRight w:val="0"/>
              <w:marTop w:val="720"/>
              <w:marBottom w:val="240"/>
              <w:divBdr>
                <w:top w:val="none" w:sz="0" w:space="0" w:color="auto"/>
                <w:left w:val="none" w:sz="0" w:space="0" w:color="auto"/>
                <w:bottom w:val="none" w:sz="0" w:space="0" w:color="auto"/>
                <w:right w:val="none" w:sz="0" w:space="0" w:color="auto"/>
              </w:divBdr>
            </w:div>
          </w:divsChild>
        </w:div>
        <w:div w:id="1171480580">
          <w:marLeft w:val="0"/>
          <w:marRight w:val="0"/>
          <w:marTop w:val="480"/>
          <w:marBottom w:val="480"/>
          <w:divBdr>
            <w:top w:val="none" w:sz="0" w:space="0" w:color="auto"/>
            <w:left w:val="none" w:sz="0" w:space="0" w:color="auto"/>
            <w:bottom w:val="none" w:sz="0" w:space="0" w:color="auto"/>
            <w:right w:val="none" w:sz="0" w:space="0" w:color="auto"/>
          </w:divBdr>
          <w:divsChild>
            <w:div w:id="1978488216">
              <w:marLeft w:val="0"/>
              <w:marRight w:val="0"/>
              <w:marTop w:val="0"/>
              <w:marBottom w:val="0"/>
              <w:divBdr>
                <w:top w:val="none" w:sz="0" w:space="0" w:color="auto"/>
                <w:left w:val="none" w:sz="0" w:space="0" w:color="auto"/>
                <w:bottom w:val="none" w:sz="0" w:space="0" w:color="auto"/>
                <w:right w:val="none" w:sz="0" w:space="0" w:color="auto"/>
              </w:divBdr>
              <w:divsChild>
                <w:div w:id="1701468339">
                  <w:marLeft w:val="0"/>
                  <w:marRight w:val="0"/>
                  <w:marTop w:val="240"/>
                  <w:marBottom w:val="240"/>
                  <w:divBdr>
                    <w:top w:val="none" w:sz="0" w:space="0" w:color="auto"/>
                    <w:left w:val="none" w:sz="0" w:space="0" w:color="auto"/>
                    <w:bottom w:val="none" w:sz="0" w:space="0" w:color="auto"/>
                    <w:right w:val="none" w:sz="0" w:space="0" w:color="auto"/>
                  </w:divBdr>
                </w:div>
                <w:div w:id="1320034269">
                  <w:marLeft w:val="0"/>
                  <w:marRight w:val="0"/>
                  <w:marTop w:val="0"/>
                  <w:marBottom w:val="0"/>
                  <w:divBdr>
                    <w:top w:val="none" w:sz="0" w:space="0" w:color="auto"/>
                    <w:left w:val="none" w:sz="0" w:space="0" w:color="auto"/>
                    <w:bottom w:val="none" w:sz="0" w:space="0" w:color="auto"/>
                    <w:right w:val="none" w:sz="0" w:space="0" w:color="auto"/>
                  </w:divBdr>
                  <w:divsChild>
                    <w:div w:id="230233668">
                      <w:marLeft w:val="0"/>
                      <w:marRight w:val="0"/>
                      <w:marTop w:val="0"/>
                      <w:marBottom w:val="0"/>
                      <w:divBdr>
                        <w:top w:val="none" w:sz="0" w:space="0" w:color="auto"/>
                        <w:left w:val="none" w:sz="0" w:space="0" w:color="auto"/>
                        <w:bottom w:val="none" w:sz="0" w:space="0" w:color="auto"/>
                        <w:right w:val="none" w:sz="0" w:space="0" w:color="auto"/>
                      </w:divBdr>
                      <w:divsChild>
                        <w:div w:id="1771856540">
                          <w:marLeft w:val="0"/>
                          <w:marRight w:val="0"/>
                          <w:marTop w:val="0"/>
                          <w:marBottom w:val="0"/>
                          <w:divBdr>
                            <w:top w:val="none" w:sz="0" w:space="0" w:color="auto"/>
                            <w:left w:val="none" w:sz="0" w:space="0" w:color="auto"/>
                            <w:bottom w:val="none" w:sz="0" w:space="0" w:color="auto"/>
                            <w:right w:val="none" w:sz="0" w:space="0" w:color="auto"/>
                          </w:divBdr>
                          <w:divsChild>
                            <w:div w:id="16728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870">
                      <w:marLeft w:val="0"/>
                      <w:marRight w:val="0"/>
                      <w:marTop w:val="0"/>
                      <w:marBottom w:val="0"/>
                      <w:divBdr>
                        <w:top w:val="none" w:sz="0" w:space="0" w:color="auto"/>
                        <w:left w:val="none" w:sz="0" w:space="0" w:color="auto"/>
                        <w:bottom w:val="none" w:sz="0" w:space="0" w:color="auto"/>
                        <w:right w:val="none" w:sz="0" w:space="0" w:color="auto"/>
                      </w:divBdr>
                      <w:divsChild>
                        <w:div w:id="1529096984">
                          <w:marLeft w:val="0"/>
                          <w:marRight w:val="0"/>
                          <w:marTop w:val="0"/>
                          <w:marBottom w:val="0"/>
                          <w:divBdr>
                            <w:top w:val="none" w:sz="0" w:space="0" w:color="auto"/>
                            <w:left w:val="none" w:sz="0" w:space="0" w:color="auto"/>
                            <w:bottom w:val="none" w:sz="0" w:space="0" w:color="auto"/>
                            <w:right w:val="none" w:sz="0" w:space="0" w:color="auto"/>
                          </w:divBdr>
                          <w:divsChild>
                            <w:div w:id="1106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7200">
      <w:bodyDiv w:val="1"/>
      <w:marLeft w:val="0"/>
      <w:marRight w:val="0"/>
      <w:marTop w:val="0"/>
      <w:marBottom w:val="0"/>
      <w:divBdr>
        <w:top w:val="none" w:sz="0" w:space="0" w:color="auto"/>
        <w:left w:val="none" w:sz="0" w:space="0" w:color="auto"/>
        <w:bottom w:val="none" w:sz="0" w:space="0" w:color="auto"/>
        <w:right w:val="none" w:sz="0" w:space="0" w:color="auto"/>
      </w:divBdr>
      <w:divsChild>
        <w:div w:id="759984356">
          <w:marLeft w:val="0"/>
          <w:marRight w:val="0"/>
          <w:marTop w:val="0"/>
          <w:marBottom w:val="0"/>
          <w:divBdr>
            <w:top w:val="none" w:sz="0" w:space="0" w:color="auto"/>
            <w:left w:val="none" w:sz="0" w:space="0" w:color="auto"/>
            <w:bottom w:val="none" w:sz="0" w:space="0" w:color="auto"/>
            <w:right w:val="none" w:sz="0" w:space="0" w:color="auto"/>
          </w:divBdr>
          <w:divsChild>
            <w:div w:id="83776696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480731454">
      <w:bodyDiv w:val="1"/>
      <w:marLeft w:val="0"/>
      <w:marRight w:val="0"/>
      <w:marTop w:val="0"/>
      <w:marBottom w:val="0"/>
      <w:divBdr>
        <w:top w:val="none" w:sz="0" w:space="0" w:color="auto"/>
        <w:left w:val="none" w:sz="0" w:space="0" w:color="auto"/>
        <w:bottom w:val="none" w:sz="0" w:space="0" w:color="auto"/>
        <w:right w:val="none" w:sz="0" w:space="0" w:color="auto"/>
      </w:divBdr>
    </w:div>
    <w:div w:id="586033775">
      <w:bodyDiv w:val="1"/>
      <w:marLeft w:val="0"/>
      <w:marRight w:val="0"/>
      <w:marTop w:val="0"/>
      <w:marBottom w:val="0"/>
      <w:divBdr>
        <w:top w:val="none" w:sz="0" w:space="0" w:color="auto"/>
        <w:left w:val="none" w:sz="0" w:space="0" w:color="auto"/>
        <w:bottom w:val="none" w:sz="0" w:space="0" w:color="auto"/>
        <w:right w:val="none" w:sz="0" w:space="0" w:color="auto"/>
      </w:divBdr>
      <w:divsChild>
        <w:div w:id="1507015838">
          <w:marLeft w:val="0"/>
          <w:marRight w:val="0"/>
          <w:marTop w:val="360"/>
          <w:marBottom w:val="360"/>
          <w:divBdr>
            <w:top w:val="none" w:sz="0" w:space="0" w:color="auto"/>
            <w:left w:val="none" w:sz="0" w:space="0" w:color="auto"/>
            <w:bottom w:val="none" w:sz="0" w:space="0" w:color="auto"/>
            <w:right w:val="none" w:sz="0" w:space="0" w:color="auto"/>
          </w:divBdr>
          <w:divsChild>
            <w:div w:id="1805154825">
              <w:marLeft w:val="0"/>
              <w:marRight w:val="0"/>
              <w:marTop w:val="240"/>
              <w:marBottom w:val="240"/>
              <w:divBdr>
                <w:top w:val="none" w:sz="0" w:space="0" w:color="auto"/>
                <w:left w:val="none" w:sz="0" w:space="0" w:color="auto"/>
                <w:bottom w:val="none" w:sz="0" w:space="0" w:color="auto"/>
                <w:right w:val="none" w:sz="0" w:space="0" w:color="auto"/>
              </w:divBdr>
            </w:div>
          </w:divsChild>
        </w:div>
        <w:div w:id="88743475">
          <w:marLeft w:val="0"/>
          <w:marRight w:val="0"/>
          <w:marTop w:val="480"/>
          <w:marBottom w:val="480"/>
          <w:divBdr>
            <w:top w:val="none" w:sz="0" w:space="0" w:color="auto"/>
            <w:left w:val="none" w:sz="0" w:space="0" w:color="auto"/>
            <w:bottom w:val="none" w:sz="0" w:space="0" w:color="auto"/>
            <w:right w:val="none" w:sz="0" w:space="0" w:color="auto"/>
          </w:divBdr>
          <w:divsChild>
            <w:div w:id="464737249">
              <w:marLeft w:val="0"/>
              <w:marRight w:val="0"/>
              <w:marTop w:val="0"/>
              <w:marBottom w:val="0"/>
              <w:divBdr>
                <w:top w:val="none" w:sz="0" w:space="0" w:color="auto"/>
                <w:left w:val="none" w:sz="0" w:space="0" w:color="auto"/>
                <w:bottom w:val="none" w:sz="0" w:space="0" w:color="auto"/>
                <w:right w:val="none" w:sz="0" w:space="0" w:color="auto"/>
              </w:divBdr>
              <w:divsChild>
                <w:div w:id="441387551">
                  <w:marLeft w:val="0"/>
                  <w:marRight w:val="0"/>
                  <w:marTop w:val="720"/>
                  <w:marBottom w:val="240"/>
                  <w:divBdr>
                    <w:top w:val="none" w:sz="0" w:space="0" w:color="auto"/>
                    <w:left w:val="none" w:sz="0" w:space="0" w:color="auto"/>
                    <w:bottom w:val="none" w:sz="0" w:space="0" w:color="auto"/>
                    <w:right w:val="none" w:sz="0" w:space="0" w:color="auto"/>
                  </w:divBdr>
                </w:div>
                <w:div w:id="1339574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2687339">
      <w:bodyDiv w:val="1"/>
      <w:marLeft w:val="0"/>
      <w:marRight w:val="0"/>
      <w:marTop w:val="0"/>
      <w:marBottom w:val="0"/>
      <w:divBdr>
        <w:top w:val="none" w:sz="0" w:space="0" w:color="auto"/>
        <w:left w:val="none" w:sz="0" w:space="0" w:color="auto"/>
        <w:bottom w:val="none" w:sz="0" w:space="0" w:color="auto"/>
        <w:right w:val="none" w:sz="0" w:space="0" w:color="auto"/>
      </w:divBdr>
      <w:divsChild>
        <w:div w:id="856652907">
          <w:marLeft w:val="0"/>
          <w:marRight w:val="0"/>
          <w:marTop w:val="0"/>
          <w:marBottom w:val="0"/>
          <w:divBdr>
            <w:top w:val="none" w:sz="0" w:space="0" w:color="auto"/>
            <w:left w:val="none" w:sz="0" w:space="0" w:color="auto"/>
            <w:bottom w:val="none" w:sz="0" w:space="0" w:color="auto"/>
            <w:right w:val="none" w:sz="0" w:space="0" w:color="auto"/>
          </w:divBdr>
          <w:divsChild>
            <w:div w:id="1136801166">
              <w:marLeft w:val="0"/>
              <w:marRight w:val="0"/>
              <w:marTop w:val="240"/>
              <w:marBottom w:val="240"/>
              <w:divBdr>
                <w:top w:val="none" w:sz="0" w:space="0" w:color="auto"/>
                <w:left w:val="none" w:sz="0" w:space="0" w:color="auto"/>
                <w:bottom w:val="none" w:sz="0" w:space="0" w:color="auto"/>
                <w:right w:val="none" w:sz="0" w:space="0" w:color="auto"/>
              </w:divBdr>
              <w:divsChild>
                <w:div w:id="1773356188">
                  <w:marLeft w:val="0"/>
                  <w:marRight w:val="0"/>
                  <w:marTop w:val="0"/>
                  <w:marBottom w:val="0"/>
                  <w:divBdr>
                    <w:top w:val="none" w:sz="0" w:space="0" w:color="auto"/>
                    <w:left w:val="none" w:sz="0" w:space="0" w:color="auto"/>
                    <w:bottom w:val="none" w:sz="0" w:space="0" w:color="auto"/>
                    <w:right w:val="none" w:sz="0" w:space="0" w:color="auto"/>
                  </w:divBdr>
                  <w:divsChild>
                    <w:div w:id="2557139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679041739">
      <w:bodyDiv w:val="1"/>
      <w:marLeft w:val="0"/>
      <w:marRight w:val="0"/>
      <w:marTop w:val="0"/>
      <w:marBottom w:val="0"/>
      <w:divBdr>
        <w:top w:val="none" w:sz="0" w:space="0" w:color="auto"/>
        <w:left w:val="none" w:sz="0" w:space="0" w:color="auto"/>
        <w:bottom w:val="none" w:sz="0" w:space="0" w:color="auto"/>
        <w:right w:val="none" w:sz="0" w:space="0" w:color="auto"/>
      </w:divBdr>
      <w:divsChild>
        <w:div w:id="339625733">
          <w:marLeft w:val="0"/>
          <w:marRight w:val="0"/>
          <w:marTop w:val="0"/>
          <w:marBottom w:val="0"/>
          <w:divBdr>
            <w:top w:val="none" w:sz="0" w:space="0" w:color="auto"/>
            <w:left w:val="none" w:sz="0" w:space="0" w:color="auto"/>
            <w:bottom w:val="none" w:sz="0" w:space="0" w:color="auto"/>
            <w:right w:val="none" w:sz="0" w:space="0" w:color="auto"/>
          </w:divBdr>
          <w:divsChild>
            <w:div w:id="208059644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952515461">
      <w:bodyDiv w:val="1"/>
      <w:marLeft w:val="0"/>
      <w:marRight w:val="0"/>
      <w:marTop w:val="0"/>
      <w:marBottom w:val="0"/>
      <w:divBdr>
        <w:top w:val="none" w:sz="0" w:space="0" w:color="auto"/>
        <w:left w:val="none" w:sz="0" w:space="0" w:color="auto"/>
        <w:bottom w:val="none" w:sz="0" w:space="0" w:color="auto"/>
        <w:right w:val="none" w:sz="0" w:space="0" w:color="auto"/>
      </w:divBdr>
      <w:divsChild>
        <w:div w:id="1942059131">
          <w:marLeft w:val="0"/>
          <w:marRight w:val="0"/>
          <w:marTop w:val="0"/>
          <w:marBottom w:val="0"/>
          <w:divBdr>
            <w:top w:val="none" w:sz="0" w:space="0" w:color="auto"/>
            <w:left w:val="none" w:sz="0" w:space="0" w:color="auto"/>
            <w:bottom w:val="none" w:sz="0" w:space="0" w:color="auto"/>
            <w:right w:val="none" w:sz="0" w:space="0" w:color="auto"/>
          </w:divBdr>
          <w:divsChild>
            <w:div w:id="2143182691">
              <w:marLeft w:val="240"/>
              <w:marRight w:val="240"/>
              <w:marTop w:val="240"/>
              <w:marBottom w:val="240"/>
              <w:divBdr>
                <w:top w:val="none" w:sz="0" w:space="0" w:color="auto"/>
                <w:left w:val="none" w:sz="0" w:space="0" w:color="auto"/>
                <w:bottom w:val="none" w:sz="0" w:space="0" w:color="auto"/>
                <w:right w:val="none" w:sz="0" w:space="0" w:color="auto"/>
              </w:divBdr>
              <w:divsChild>
                <w:div w:id="1126197385">
                  <w:marLeft w:val="0"/>
                  <w:marRight w:val="0"/>
                  <w:marTop w:val="0"/>
                  <w:marBottom w:val="0"/>
                  <w:divBdr>
                    <w:top w:val="none" w:sz="0" w:space="0" w:color="auto"/>
                    <w:left w:val="none" w:sz="0" w:space="0" w:color="auto"/>
                    <w:bottom w:val="none" w:sz="0" w:space="0" w:color="auto"/>
                    <w:right w:val="none" w:sz="0" w:space="0" w:color="auto"/>
                  </w:divBdr>
                  <w:divsChild>
                    <w:div w:id="1111434177">
                      <w:marLeft w:val="0"/>
                      <w:marRight w:val="0"/>
                      <w:marTop w:val="360"/>
                      <w:marBottom w:val="360"/>
                      <w:divBdr>
                        <w:top w:val="none" w:sz="0" w:space="0" w:color="auto"/>
                        <w:left w:val="none" w:sz="0" w:space="0" w:color="auto"/>
                        <w:bottom w:val="none" w:sz="0" w:space="0" w:color="auto"/>
                        <w:right w:val="none" w:sz="0" w:space="0" w:color="auto"/>
                      </w:divBdr>
                      <w:divsChild>
                        <w:div w:id="1468888668">
                          <w:marLeft w:val="0"/>
                          <w:marRight w:val="0"/>
                          <w:marTop w:val="480"/>
                          <w:marBottom w:val="480"/>
                          <w:divBdr>
                            <w:top w:val="none" w:sz="0" w:space="0" w:color="auto"/>
                            <w:left w:val="none" w:sz="0" w:space="0" w:color="auto"/>
                            <w:bottom w:val="none" w:sz="0" w:space="0" w:color="auto"/>
                            <w:right w:val="none" w:sz="0" w:space="0" w:color="auto"/>
                          </w:divBdr>
                          <w:divsChild>
                            <w:div w:id="764038498">
                              <w:marLeft w:val="0"/>
                              <w:marRight w:val="0"/>
                              <w:marTop w:val="0"/>
                              <w:marBottom w:val="0"/>
                              <w:divBdr>
                                <w:top w:val="none" w:sz="0" w:space="0" w:color="auto"/>
                                <w:left w:val="none" w:sz="0" w:space="0" w:color="auto"/>
                                <w:bottom w:val="none" w:sz="0" w:space="0" w:color="auto"/>
                                <w:right w:val="none" w:sz="0" w:space="0" w:color="auto"/>
                              </w:divBdr>
                              <w:divsChild>
                                <w:div w:id="1474326341">
                                  <w:marLeft w:val="0"/>
                                  <w:marRight w:val="0"/>
                                  <w:marTop w:val="240"/>
                                  <w:marBottom w:val="240"/>
                                  <w:divBdr>
                                    <w:top w:val="none" w:sz="0" w:space="0" w:color="auto"/>
                                    <w:left w:val="none" w:sz="0" w:space="0" w:color="auto"/>
                                    <w:bottom w:val="none" w:sz="0" w:space="0" w:color="auto"/>
                                    <w:right w:val="none" w:sz="0" w:space="0" w:color="auto"/>
                                  </w:divBdr>
                                </w:div>
                                <w:div w:id="50618432">
                                  <w:marLeft w:val="0"/>
                                  <w:marRight w:val="0"/>
                                  <w:marTop w:val="0"/>
                                  <w:marBottom w:val="0"/>
                                  <w:divBdr>
                                    <w:top w:val="none" w:sz="0" w:space="0" w:color="auto"/>
                                    <w:left w:val="none" w:sz="0" w:space="0" w:color="auto"/>
                                    <w:bottom w:val="none" w:sz="0" w:space="0" w:color="auto"/>
                                    <w:right w:val="none" w:sz="0" w:space="0" w:color="auto"/>
                                  </w:divBdr>
                                  <w:divsChild>
                                    <w:div w:id="32654316">
                                      <w:marLeft w:val="0"/>
                                      <w:marRight w:val="0"/>
                                      <w:marTop w:val="0"/>
                                      <w:marBottom w:val="0"/>
                                      <w:divBdr>
                                        <w:top w:val="none" w:sz="0" w:space="0" w:color="auto"/>
                                        <w:left w:val="none" w:sz="0" w:space="0" w:color="auto"/>
                                        <w:bottom w:val="none" w:sz="0" w:space="0" w:color="auto"/>
                                        <w:right w:val="none" w:sz="0" w:space="0" w:color="auto"/>
                                      </w:divBdr>
                                      <w:divsChild>
                                        <w:div w:id="651299300">
                                          <w:marLeft w:val="0"/>
                                          <w:marRight w:val="0"/>
                                          <w:marTop w:val="0"/>
                                          <w:marBottom w:val="0"/>
                                          <w:divBdr>
                                            <w:top w:val="none" w:sz="0" w:space="0" w:color="auto"/>
                                            <w:left w:val="none" w:sz="0" w:space="0" w:color="auto"/>
                                            <w:bottom w:val="none" w:sz="0" w:space="0" w:color="auto"/>
                                            <w:right w:val="none" w:sz="0" w:space="0" w:color="auto"/>
                                          </w:divBdr>
                                          <w:divsChild>
                                            <w:div w:id="1443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415">
                                      <w:marLeft w:val="0"/>
                                      <w:marRight w:val="0"/>
                                      <w:marTop w:val="0"/>
                                      <w:marBottom w:val="0"/>
                                      <w:divBdr>
                                        <w:top w:val="none" w:sz="0" w:space="0" w:color="auto"/>
                                        <w:left w:val="none" w:sz="0" w:space="0" w:color="auto"/>
                                        <w:bottom w:val="none" w:sz="0" w:space="0" w:color="auto"/>
                                        <w:right w:val="none" w:sz="0" w:space="0" w:color="auto"/>
                                      </w:divBdr>
                                      <w:divsChild>
                                        <w:div w:id="1431898486">
                                          <w:marLeft w:val="0"/>
                                          <w:marRight w:val="0"/>
                                          <w:marTop w:val="0"/>
                                          <w:marBottom w:val="0"/>
                                          <w:divBdr>
                                            <w:top w:val="none" w:sz="0" w:space="0" w:color="auto"/>
                                            <w:left w:val="none" w:sz="0" w:space="0" w:color="auto"/>
                                            <w:bottom w:val="none" w:sz="0" w:space="0" w:color="auto"/>
                                            <w:right w:val="none" w:sz="0" w:space="0" w:color="auto"/>
                                          </w:divBdr>
                                          <w:divsChild>
                                            <w:div w:id="13263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5172">
                                      <w:marLeft w:val="0"/>
                                      <w:marRight w:val="0"/>
                                      <w:marTop w:val="0"/>
                                      <w:marBottom w:val="0"/>
                                      <w:divBdr>
                                        <w:top w:val="none" w:sz="0" w:space="0" w:color="auto"/>
                                        <w:left w:val="none" w:sz="0" w:space="0" w:color="auto"/>
                                        <w:bottom w:val="none" w:sz="0" w:space="0" w:color="auto"/>
                                        <w:right w:val="none" w:sz="0" w:space="0" w:color="auto"/>
                                      </w:divBdr>
                                      <w:divsChild>
                                        <w:div w:id="1950622533">
                                          <w:marLeft w:val="0"/>
                                          <w:marRight w:val="0"/>
                                          <w:marTop w:val="0"/>
                                          <w:marBottom w:val="0"/>
                                          <w:divBdr>
                                            <w:top w:val="none" w:sz="0" w:space="0" w:color="auto"/>
                                            <w:left w:val="none" w:sz="0" w:space="0" w:color="auto"/>
                                            <w:bottom w:val="none" w:sz="0" w:space="0" w:color="auto"/>
                                            <w:right w:val="none" w:sz="0" w:space="0" w:color="auto"/>
                                          </w:divBdr>
                                          <w:divsChild>
                                            <w:div w:id="2019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439">
                                      <w:marLeft w:val="0"/>
                                      <w:marRight w:val="0"/>
                                      <w:marTop w:val="0"/>
                                      <w:marBottom w:val="0"/>
                                      <w:divBdr>
                                        <w:top w:val="none" w:sz="0" w:space="0" w:color="auto"/>
                                        <w:left w:val="none" w:sz="0" w:space="0" w:color="auto"/>
                                        <w:bottom w:val="none" w:sz="0" w:space="0" w:color="auto"/>
                                        <w:right w:val="none" w:sz="0" w:space="0" w:color="auto"/>
                                      </w:divBdr>
                                      <w:divsChild>
                                        <w:div w:id="1075126066">
                                          <w:marLeft w:val="0"/>
                                          <w:marRight w:val="0"/>
                                          <w:marTop w:val="0"/>
                                          <w:marBottom w:val="0"/>
                                          <w:divBdr>
                                            <w:top w:val="none" w:sz="0" w:space="0" w:color="auto"/>
                                            <w:left w:val="none" w:sz="0" w:space="0" w:color="auto"/>
                                            <w:bottom w:val="none" w:sz="0" w:space="0" w:color="auto"/>
                                            <w:right w:val="none" w:sz="0" w:space="0" w:color="auto"/>
                                          </w:divBdr>
                                          <w:divsChild>
                                            <w:div w:id="273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26385">
      <w:bodyDiv w:val="1"/>
      <w:marLeft w:val="0"/>
      <w:marRight w:val="0"/>
      <w:marTop w:val="0"/>
      <w:marBottom w:val="0"/>
      <w:divBdr>
        <w:top w:val="none" w:sz="0" w:space="0" w:color="auto"/>
        <w:left w:val="none" w:sz="0" w:space="0" w:color="auto"/>
        <w:bottom w:val="none" w:sz="0" w:space="0" w:color="auto"/>
        <w:right w:val="none" w:sz="0" w:space="0" w:color="auto"/>
      </w:divBdr>
      <w:divsChild>
        <w:div w:id="677082268">
          <w:marLeft w:val="0"/>
          <w:marRight w:val="0"/>
          <w:marTop w:val="0"/>
          <w:marBottom w:val="0"/>
          <w:divBdr>
            <w:top w:val="none" w:sz="0" w:space="0" w:color="auto"/>
            <w:left w:val="none" w:sz="0" w:space="0" w:color="auto"/>
            <w:bottom w:val="none" w:sz="0" w:space="0" w:color="auto"/>
            <w:right w:val="none" w:sz="0" w:space="0" w:color="auto"/>
          </w:divBdr>
          <w:divsChild>
            <w:div w:id="933172643">
              <w:marLeft w:val="240"/>
              <w:marRight w:val="240"/>
              <w:marTop w:val="240"/>
              <w:marBottom w:val="240"/>
              <w:divBdr>
                <w:top w:val="none" w:sz="0" w:space="0" w:color="auto"/>
                <w:left w:val="none" w:sz="0" w:space="0" w:color="auto"/>
                <w:bottom w:val="none" w:sz="0" w:space="0" w:color="auto"/>
                <w:right w:val="none" w:sz="0" w:space="0" w:color="auto"/>
              </w:divBdr>
              <w:divsChild>
                <w:div w:id="252739024">
                  <w:marLeft w:val="0"/>
                  <w:marRight w:val="0"/>
                  <w:marTop w:val="0"/>
                  <w:marBottom w:val="0"/>
                  <w:divBdr>
                    <w:top w:val="none" w:sz="0" w:space="0" w:color="auto"/>
                    <w:left w:val="none" w:sz="0" w:space="0" w:color="auto"/>
                    <w:bottom w:val="none" w:sz="0" w:space="0" w:color="auto"/>
                    <w:right w:val="none" w:sz="0" w:space="0" w:color="auto"/>
                  </w:divBdr>
                  <w:divsChild>
                    <w:div w:id="87653241">
                      <w:marLeft w:val="0"/>
                      <w:marRight w:val="0"/>
                      <w:marTop w:val="360"/>
                      <w:marBottom w:val="360"/>
                      <w:divBdr>
                        <w:top w:val="none" w:sz="0" w:space="0" w:color="auto"/>
                        <w:left w:val="none" w:sz="0" w:space="0" w:color="auto"/>
                        <w:bottom w:val="none" w:sz="0" w:space="0" w:color="auto"/>
                        <w:right w:val="none" w:sz="0" w:space="0" w:color="auto"/>
                      </w:divBdr>
                      <w:divsChild>
                        <w:div w:id="468286102">
                          <w:marLeft w:val="0"/>
                          <w:marRight w:val="0"/>
                          <w:marTop w:val="480"/>
                          <w:marBottom w:val="480"/>
                          <w:divBdr>
                            <w:top w:val="none" w:sz="0" w:space="0" w:color="auto"/>
                            <w:left w:val="none" w:sz="0" w:space="0" w:color="auto"/>
                            <w:bottom w:val="none" w:sz="0" w:space="0" w:color="auto"/>
                            <w:right w:val="none" w:sz="0" w:space="0" w:color="auto"/>
                          </w:divBdr>
                          <w:divsChild>
                            <w:div w:id="143543852">
                              <w:marLeft w:val="0"/>
                              <w:marRight w:val="0"/>
                              <w:marTop w:val="0"/>
                              <w:marBottom w:val="0"/>
                              <w:divBdr>
                                <w:top w:val="none" w:sz="0" w:space="0" w:color="auto"/>
                                <w:left w:val="none" w:sz="0" w:space="0" w:color="auto"/>
                                <w:bottom w:val="none" w:sz="0" w:space="0" w:color="auto"/>
                                <w:right w:val="none" w:sz="0" w:space="0" w:color="auto"/>
                              </w:divBdr>
                              <w:divsChild>
                                <w:div w:id="450518930">
                                  <w:marLeft w:val="0"/>
                                  <w:marRight w:val="0"/>
                                  <w:marTop w:val="240"/>
                                  <w:marBottom w:val="240"/>
                                  <w:divBdr>
                                    <w:top w:val="none" w:sz="0" w:space="0" w:color="auto"/>
                                    <w:left w:val="none" w:sz="0" w:space="0" w:color="auto"/>
                                    <w:bottom w:val="none" w:sz="0" w:space="0" w:color="auto"/>
                                    <w:right w:val="none" w:sz="0" w:space="0" w:color="auto"/>
                                  </w:divBdr>
                                  <w:divsChild>
                                    <w:div w:id="1385830736">
                                      <w:marLeft w:val="0"/>
                                      <w:marRight w:val="0"/>
                                      <w:marTop w:val="0"/>
                                      <w:marBottom w:val="0"/>
                                      <w:divBdr>
                                        <w:top w:val="none" w:sz="0" w:space="0" w:color="auto"/>
                                        <w:left w:val="none" w:sz="0" w:space="0" w:color="auto"/>
                                        <w:bottom w:val="none" w:sz="0" w:space="0" w:color="auto"/>
                                        <w:right w:val="none" w:sz="0" w:space="0" w:color="auto"/>
                                      </w:divBdr>
                                      <w:divsChild>
                                        <w:div w:id="18078053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sChild>
    </w:div>
    <w:div w:id="1271014180">
      <w:bodyDiv w:val="1"/>
      <w:marLeft w:val="0"/>
      <w:marRight w:val="0"/>
      <w:marTop w:val="0"/>
      <w:marBottom w:val="0"/>
      <w:divBdr>
        <w:top w:val="none" w:sz="0" w:space="0" w:color="auto"/>
        <w:left w:val="none" w:sz="0" w:space="0" w:color="auto"/>
        <w:bottom w:val="none" w:sz="0" w:space="0" w:color="auto"/>
        <w:right w:val="none" w:sz="0" w:space="0" w:color="auto"/>
      </w:divBdr>
      <w:divsChild>
        <w:div w:id="63067094">
          <w:marLeft w:val="0"/>
          <w:marRight w:val="0"/>
          <w:marTop w:val="0"/>
          <w:marBottom w:val="0"/>
          <w:divBdr>
            <w:top w:val="none" w:sz="0" w:space="0" w:color="auto"/>
            <w:left w:val="none" w:sz="0" w:space="0" w:color="auto"/>
            <w:bottom w:val="none" w:sz="0" w:space="0" w:color="auto"/>
            <w:right w:val="none" w:sz="0" w:space="0" w:color="auto"/>
          </w:divBdr>
          <w:divsChild>
            <w:div w:id="2012103378">
              <w:marLeft w:val="240"/>
              <w:marRight w:val="240"/>
              <w:marTop w:val="240"/>
              <w:marBottom w:val="240"/>
              <w:divBdr>
                <w:top w:val="none" w:sz="0" w:space="0" w:color="auto"/>
                <w:left w:val="none" w:sz="0" w:space="0" w:color="auto"/>
                <w:bottom w:val="none" w:sz="0" w:space="0" w:color="auto"/>
                <w:right w:val="none" w:sz="0" w:space="0" w:color="auto"/>
              </w:divBdr>
              <w:divsChild>
                <w:div w:id="1856067897">
                  <w:marLeft w:val="0"/>
                  <w:marRight w:val="0"/>
                  <w:marTop w:val="0"/>
                  <w:marBottom w:val="0"/>
                  <w:divBdr>
                    <w:top w:val="none" w:sz="0" w:space="0" w:color="auto"/>
                    <w:left w:val="none" w:sz="0" w:space="0" w:color="auto"/>
                    <w:bottom w:val="none" w:sz="0" w:space="0" w:color="auto"/>
                    <w:right w:val="none" w:sz="0" w:space="0" w:color="auto"/>
                  </w:divBdr>
                  <w:divsChild>
                    <w:div w:id="1222400649">
                      <w:marLeft w:val="0"/>
                      <w:marRight w:val="0"/>
                      <w:marTop w:val="360"/>
                      <w:marBottom w:val="360"/>
                      <w:divBdr>
                        <w:top w:val="none" w:sz="0" w:space="0" w:color="auto"/>
                        <w:left w:val="none" w:sz="0" w:space="0" w:color="auto"/>
                        <w:bottom w:val="none" w:sz="0" w:space="0" w:color="auto"/>
                        <w:right w:val="none" w:sz="0" w:space="0" w:color="auto"/>
                      </w:divBdr>
                      <w:divsChild>
                        <w:div w:id="921990976">
                          <w:marLeft w:val="0"/>
                          <w:marRight w:val="0"/>
                          <w:marTop w:val="360"/>
                          <w:marBottom w:val="360"/>
                          <w:divBdr>
                            <w:top w:val="none" w:sz="0" w:space="0" w:color="auto"/>
                            <w:left w:val="none" w:sz="0" w:space="0" w:color="auto"/>
                            <w:bottom w:val="none" w:sz="0" w:space="0" w:color="auto"/>
                            <w:right w:val="none" w:sz="0" w:space="0" w:color="auto"/>
                          </w:divBdr>
                          <w:divsChild>
                            <w:div w:id="126169943">
                              <w:marLeft w:val="0"/>
                              <w:marRight w:val="0"/>
                              <w:marTop w:val="240"/>
                              <w:marBottom w:val="240"/>
                              <w:divBdr>
                                <w:top w:val="none" w:sz="0" w:space="0" w:color="auto"/>
                                <w:left w:val="none" w:sz="0" w:space="0" w:color="auto"/>
                                <w:bottom w:val="none" w:sz="0" w:space="0" w:color="auto"/>
                                <w:right w:val="none" w:sz="0" w:space="0" w:color="auto"/>
                              </w:divBdr>
                            </w:div>
                          </w:divsChild>
                        </w:div>
                        <w:div w:id="58066546">
                          <w:marLeft w:val="0"/>
                          <w:marRight w:val="0"/>
                          <w:marTop w:val="480"/>
                          <w:marBottom w:val="480"/>
                          <w:divBdr>
                            <w:top w:val="none" w:sz="0" w:space="0" w:color="auto"/>
                            <w:left w:val="none" w:sz="0" w:space="0" w:color="auto"/>
                            <w:bottom w:val="none" w:sz="0" w:space="0" w:color="auto"/>
                            <w:right w:val="none" w:sz="0" w:space="0" w:color="auto"/>
                          </w:divBdr>
                          <w:divsChild>
                            <w:div w:id="851797776">
                              <w:marLeft w:val="0"/>
                              <w:marRight w:val="0"/>
                              <w:marTop w:val="0"/>
                              <w:marBottom w:val="0"/>
                              <w:divBdr>
                                <w:top w:val="none" w:sz="0" w:space="0" w:color="auto"/>
                                <w:left w:val="none" w:sz="0" w:space="0" w:color="auto"/>
                                <w:bottom w:val="none" w:sz="0" w:space="0" w:color="auto"/>
                                <w:right w:val="none" w:sz="0" w:space="0" w:color="auto"/>
                              </w:divBdr>
                              <w:divsChild>
                                <w:div w:id="1904292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312327">
      <w:bodyDiv w:val="1"/>
      <w:marLeft w:val="0"/>
      <w:marRight w:val="0"/>
      <w:marTop w:val="0"/>
      <w:marBottom w:val="0"/>
      <w:divBdr>
        <w:top w:val="none" w:sz="0" w:space="0" w:color="auto"/>
        <w:left w:val="none" w:sz="0" w:space="0" w:color="auto"/>
        <w:bottom w:val="none" w:sz="0" w:space="0" w:color="auto"/>
        <w:right w:val="none" w:sz="0" w:space="0" w:color="auto"/>
      </w:divBdr>
      <w:divsChild>
        <w:div w:id="1660110374">
          <w:marLeft w:val="0"/>
          <w:marRight w:val="0"/>
          <w:marTop w:val="0"/>
          <w:marBottom w:val="0"/>
          <w:divBdr>
            <w:top w:val="none" w:sz="0" w:space="0" w:color="auto"/>
            <w:left w:val="none" w:sz="0" w:space="0" w:color="auto"/>
            <w:bottom w:val="none" w:sz="0" w:space="0" w:color="auto"/>
            <w:right w:val="none" w:sz="0" w:space="0" w:color="auto"/>
          </w:divBdr>
          <w:divsChild>
            <w:div w:id="478574656">
              <w:marLeft w:val="240"/>
              <w:marRight w:val="240"/>
              <w:marTop w:val="240"/>
              <w:marBottom w:val="240"/>
              <w:divBdr>
                <w:top w:val="none" w:sz="0" w:space="0" w:color="auto"/>
                <w:left w:val="none" w:sz="0" w:space="0" w:color="auto"/>
                <w:bottom w:val="none" w:sz="0" w:space="0" w:color="auto"/>
                <w:right w:val="none" w:sz="0" w:space="0" w:color="auto"/>
              </w:divBdr>
              <w:divsChild>
                <w:div w:id="1023897442">
                  <w:marLeft w:val="0"/>
                  <w:marRight w:val="0"/>
                  <w:marTop w:val="0"/>
                  <w:marBottom w:val="0"/>
                  <w:divBdr>
                    <w:top w:val="none" w:sz="0" w:space="0" w:color="auto"/>
                    <w:left w:val="none" w:sz="0" w:space="0" w:color="auto"/>
                    <w:bottom w:val="none" w:sz="0" w:space="0" w:color="auto"/>
                    <w:right w:val="none" w:sz="0" w:space="0" w:color="auto"/>
                  </w:divBdr>
                  <w:divsChild>
                    <w:div w:id="1782412453">
                      <w:marLeft w:val="0"/>
                      <w:marRight w:val="0"/>
                      <w:marTop w:val="360"/>
                      <w:marBottom w:val="360"/>
                      <w:divBdr>
                        <w:top w:val="none" w:sz="0" w:space="0" w:color="auto"/>
                        <w:left w:val="none" w:sz="0" w:space="0" w:color="auto"/>
                        <w:bottom w:val="none" w:sz="0" w:space="0" w:color="auto"/>
                        <w:right w:val="none" w:sz="0" w:space="0" w:color="auto"/>
                      </w:divBdr>
                      <w:divsChild>
                        <w:div w:id="630983834">
                          <w:marLeft w:val="0"/>
                          <w:marRight w:val="0"/>
                          <w:marTop w:val="240"/>
                          <w:marBottom w:val="240"/>
                          <w:divBdr>
                            <w:top w:val="none" w:sz="0" w:space="0" w:color="auto"/>
                            <w:left w:val="none" w:sz="0" w:space="0" w:color="auto"/>
                            <w:bottom w:val="none" w:sz="0" w:space="0" w:color="auto"/>
                            <w:right w:val="none" w:sz="0" w:space="0" w:color="auto"/>
                          </w:divBdr>
                        </w:div>
                        <w:div w:id="151337941">
                          <w:marLeft w:val="0"/>
                          <w:marRight w:val="0"/>
                          <w:marTop w:val="240"/>
                          <w:marBottom w:val="240"/>
                          <w:divBdr>
                            <w:top w:val="none" w:sz="0" w:space="0" w:color="auto"/>
                            <w:left w:val="none" w:sz="0" w:space="0" w:color="auto"/>
                            <w:bottom w:val="none" w:sz="0" w:space="0" w:color="auto"/>
                            <w:right w:val="none" w:sz="0" w:space="0" w:color="auto"/>
                          </w:divBdr>
                        </w:div>
                      </w:divsChild>
                    </w:div>
                    <w:div w:id="1014065391">
                      <w:marLeft w:val="0"/>
                      <w:marRight w:val="0"/>
                      <w:marTop w:val="360"/>
                      <w:marBottom w:val="360"/>
                      <w:divBdr>
                        <w:top w:val="none" w:sz="0" w:space="0" w:color="auto"/>
                        <w:left w:val="none" w:sz="0" w:space="0" w:color="auto"/>
                        <w:bottom w:val="none" w:sz="0" w:space="0" w:color="auto"/>
                        <w:right w:val="none" w:sz="0" w:space="0" w:color="auto"/>
                      </w:divBdr>
                      <w:divsChild>
                        <w:div w:id="470833306">
                          <w:marLeft w:val="0"/>
                          <w:marRight w:val="0"/>
                          <w:marTop w:val="480"/>
                          <w:marBottom w:val="480"/>
                          <w:divBdr>
                            <w:top w:val="none" w:sz="0" w:space="0" w:color="auto"/>
                            <w:left w:val="none" w:sz="0" w:space="0" w:color="auto"/>
                            <w:bottom w:val="none" w:sz="0" w:space="0" w:color="auto"/>
                            <w:right w:val="none" w:sz="0" w:space="0" w:color="auto"/>
                          </w:divBdr>
                          <w:divsChild>
                            <w:div w:id="27800517">
                              <w:marLeft w:val="0"/>
                              <w:marRight w:val="0"/>
                              <w:marTop w:val="0"/>
                              <w:marBottom w:val="0"/>
                              <w:divBdr>
                                <w:top w:val="none" w:sz="0" w:space="0" w:color="auto"/>
                                <w:left w:val="none" w:sz="0" w:space="0" w:color="auto"/>
                                <w:bottom w:val="none" w:sz="0" w:space="0" w:color="auto"/>
                                <w:right w:val="none" w:sz="0" w:space="0" w:color="auto"/>
                              </w:divBdr>
                              <w:divsChild>
                                <w:div w:id="2046177556">
                                  <w:marLeft w:val="0"/>
                                  <w:marRight w:val="0"/>
                                  <w:marTop w:val="720"/>
                                  <w:marBottom w:val="240"/>
                                  <w:divBdr>
                                    <w:top w:val="none" w:sz="0" w:space="0" w:color="auto"/>
                                    <w:left w:val="none" w:sz="0" w:space="0" w:color="auto"/>
                                    <w:bottom w:val="none" w:sz="0" w:space="0" w:color="auto"/>
                                    <w:right w:val="none" w:sz="0" w:space="0" w:color="auto"/>
                                  </w:divBdr>
                                </w:div>
                                <w:div w:id="1747610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49322">
      <w:bodyDiv w:val="1"/>
      <w:marLeft w:val="0"/>
      <w:marRight w:val="0"/>
      <w:marTop w:val="0"/>
      <w:marBottom w:val="0"/>
      <w:divBdr>
        <w:top w:val="none" w:sz="0" w:space="0" w:color="auto"/>
        <w:left w:val="none" w:sz="0" w:space="0" w:color="auto"/>
        <w:bottom w:val="none" w:sz="0" w:space="0" w:color="auto"/>
        <w:right w:val="none" w:sz="0" w:space="0" w:color="auto"/>
      </w:divBdr>
      <w:divsChild>
        <w:div w:id="1011951407">
          <w:marLeft w:val="0"/>
          <w:marRight w:val="0"/>
          <w:marTop w:val="240"/>
          <w:marBottom w:val="240"/>
          <w:divBdr>
            <w:top w:val="none" w:sz="0" w:space="0" w:color="auto"/>
            <w:left w:val="none" w:sz="0" w:space="0" w:color="auto"/>
            <w:bottom w:val="none" w:sz="0" w:space="0" w:color="auto"/>
            <w:right w:val="none" w:sz="0" w:space="0" w:color="auto"/>
          </w:divBdr>
        </w:div>
        <w:div w:id="634481861">
          <w:marLeft w:val="0"/>
          <w:marRight w:val="0"/>
          <w:marTop w:val="0"/>
          <w:marBottom w:val="0"/>
          <w:divBdr>
            <w:top w:val="none" w:sz="0" w:space="0" w:color="auto"/>
            <w:left w:val="none" w:sz="0" w:space="0" w:color="auto"/>
            <w:bottom w:val="none" w:sz="0" w:space="0" w:color="auto"/>
            <w:right w:val="none" w:sz="0" w:space="0" w:color="auto"/>
          </w:divBdr>
          <w:divsChild>
            <w:div w:id="351956136">
              <w:marLeft w:val="0"/>
              <w:marRight w:val="0"/>
              <w:marTop w:val="0"/>
              <w:marBottom w:val="0"/>
              <w:divBdr>
                <w:top w:val="none" w:sz="0" w:space="0" w:color="auto"/>
                <w:left w:val="none" w:sz="0" w:space="0" w:color="auto"/>
                <w:bottom w:val="none" w:sz="0" w:space="0" w:color="auto"/>
                <w:right w:val="none" w:sz="0" w:space="0" w:color="auto"/>
              </w:divBdr>
              <w:divsChild>
                <w:div w:id="1161628423">
                  <w:marLeft w:val="0"/>
                  <w:marRight w:val="0"/>
                  <w:marTop w:val="0"/>
                  <w:marBottom w:val="0"/>
                  <w:divBdr>
                    <w:top w:val="none" w:sz="0" w:space="0" w:color="auto"/>
                    <w:left w:val="none" w:sz="0" w:space="0" w:color="auto"/>
                    <w:bottom w:val="none" w:sz="0" w:space="0" w:color="auto"/>
                    <w:right w:val="none" w:sz="0" w:space="0" w:color="auto"/>
                  </w:divBdr>
                  <w:divsChild>
                    <w:div w:id="11829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328">
              <w:marLeft w:val="0"/>
              <w:marRight w:val="0"/>
              <w:marTop w:val="0"/>
              <w:marBottom w:val="0"/>
              <w:divBdr>
                <w:top w:val="none" w:sz="0" w:space="0" w:color="auto"/>
                <w:left w:val="none" w:sz="0" w:space="0" w:color="auto"/>
                <w:bottom w:val="none" w:sz="0" w:space="0" w:color="auto"/>
                <w:right w:val="none" w:sz="0" w:space="0" w:color="auto"/>
              </w:divBdr>
              <w:divsChild>
                <w:div w:id="1381396312">
                  <w:marLeft w:val="0"/>
                  <w:marRight w:val="0"/>
                  <w:marTop w:val="0"/>
                  <w:marBottom w:val="0"/>
                  <w:divBdr>
                    <w:top w:val="none" w:sz="0" w:space="0" w:color="auto"/>
                    <w:left w:val="none" w:sz="0" w:space="0" w:color="auto"/>
                    <w:bottom w:val="none" w:sz="0" w:space="0" w:color="auto"/>
                    <w:right w:val="none" w:sz="0" w:space="0" w:color="auto"/>
                  </w:divBdr>
                  <w:divsChild>
                    <w:div w:id="37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2823">
      <w:bodyDiv w:val="1"/>
      <w:marLeft w:val="0"/>
      <w:marRight w:val="0"/>
      <w:marTop w:val="0"/>
      <w:marBottom w:val="0"/>
      <w:divBdr>
        <w:top w:val="none" w:sz="0" w:space="0" w:color="auto"/>
        <w:left w:val="none" w:sz="0" w:space="0" w:color="auto"/>
        <w:bottom w:val="none" w:sz="0" w:space="0" w:color="auto"/>
        <w:right w:val="none" w:sz="0" w:space="0" w:color="auto"/>
      </w:divBdr>
      <w:divsChild>
        <w:div w:id="1962303355">
          <w:marLeft w:val="0"/>
          <w:marRight w:val="0"/>
          <w:marTop w:val="720"/>
          <w:marBottom w:val="240"/>
          <w:divBdr>
            <w:top w:val="none" w:sz="0" w:space="0" w:color="auto"/>
            <w:left w:val="none" w:sz="0" w:space="0" w:color="auto"/>
            <w:bottom w:val="none" w:sz="0" w:space="0" w:color="auto"/>
            <w:right w:val="none" w:sz="0" w:space="0" w:color="auto"/>
          </w:divBdr>
        </w:div>
      </w:divsChild>
    </w:div>
    <w:div w:id="1777208590">
      <w:bodyDiv w:val="1"/>
      <w:marLeft w:val="0"/>
      <w:marRight w:val="0"/>
      <w:marTop w:val="0"/>
      <w:marBottom w:val="0"/>
      <w:divBdr>
        <w:top w:val="none" w:sz="0" w:space="0" w:color="auto"/>
        <w:left w:val="none" w:sz="0" w:space="0" w:color="auto"/>
        <w:bottom w:val="none" w:sz="0" w:space="0" w:color="auto"/>
        <w:right w:val="none" w:sz="0" w:space="0" w:color="auto"/>
      </w:divBdr>
      <w:divsChild>
        <w:div w:id="1959793117">
          <w:marLeft w:val="0"/>
          <w:marRight w:val="0"/>
          <w:marTop w:val="0"/>
          <w:marBottom w:val="0"/>
          <w:divBdr>
            <w:top w:val="none" w:sz="0" w:space="0" w:color="auto"/>
            <w:left w:val="none" w:sz="0" w:space="0" w:color="auto"/>
            <w:bottom w:val="none" w:sz="0" w:space="0" w:color="auto"/>
            <w:right w:val="none" w:sz="0" w:space="0" w:color="auto"/>
          </w:divBdr>
          <w:divsChild>
            <w:div w:id="1753552093">
              <w:marLeft w:val="240"/>
              <w:marRight w:val="240"/>
              <w:marTop w:val="240"/>
              <w:marBottom w:val="240"/>
              <w:divBdr>
                <w:top w:val="none" w:sz="0" w:space="0" w:color="auto"/>
                <w:left w:val="none" w:sz="0" w:space="0" w:color="auto"/>
                <w:bottom w:val="none" w:sz="0" w:space="0" w:color="auto"/>
                <w:right w:val="none" w:sz="0" w:space="0" w:color="auto"/>
              </w:divBdr>
              <w:divsChild>
                <w:div w:id="952637281">
                  <w:marLeft w:val="0"/>
                  <w:marRight w:val="0"/>
                  <w:marTop w:val="0"/>
                  <w:marBottom w:val="0"/>
                  <w:divBdr>
                    <w:top w:val="none" w:sz="0" w:space="0" w:color="auto"/>
                    <w:left w:val="none" w:sz="0" w:space="0" w:color="auto"/>
                    <w:bottom w:val="none" w:sz="0" w:space="0" w:color="auto"/>
                    <w:right w:val="none" w:sz="0" w:space="0" w:color="auto"/>
                  </w:divBdr>
                  <w:divsChild>
                    <w:div w:id="1247228466">
                      <w:marLeft w:val="0"/>
                      <w:marRight w:val="0"/>
                      <w:marTop w:val="360"/>
                      <w:marBottom w:val="360"/>
                      <w:divBdr>
                        <w:top w:val="none" w:sz="0" w:space="0" w:color="auto"/>
                        <w:left w:val="none" w:sz="0" w:space="0" w:color="auto"/>
                        <w:bottom w:val="none" w:sz="0" w:space="0" w:color="auto"/>
                        <w:right w:val="none" w:sz="0" w:space="0" w:color="auto"/>
                      </w:divBdr>
                      <w:divsChild>
                        <w:div w:id="234584356">
                          <w:marLeft w:val="0"/>
                          <w:marRight w:val="0"/>
                          <w:marTop w:val="360"/>
                          <w:marBottom w:val="360"/>
                          <w:divBdr>
                            <w:top w:val="none" w:sz="0" w:space="0" w:color="auto"/>
                            <w:left w:val="none" w:sz="0" w:space="0" w:color="auto"/>
                            <w:bottom w:val="none" w:sz="0" w:space="0" w:color="auto"/>
                            <w:right w:val="none" w:sz="0" w:space="0" w:color="auto"/>
                          </w:divBdr>
                          <w:divsChild>
                            <w:div w:id="1677802317">
                              <w:marLeft w:val="0"/>
                              <w:marRight w:val="0"/>
                              <w:marTop w:val="240"/>
                              <w:marBottom w:val="240"/>
                              <w:divBdr>
                                <w:top w:val="none" w:sz="0" w:space="0" w:color="auto"/>
                                <w:left w:val="none" w:sz="0" w:space="0" w:color="auto"/>
                                <w:bottom w:val="none" w:sz="0" w:space="0" w:color="auto"/>
                                <w:right w:val="none" w:sz="0" w:space="0" w:color="auto"/>
                              </w:divBdr>
                            </w:div>
                          </w:divsChild>
                        </w:div>
                        <w:div w:id="1959951954">
                          <w:marLeft w:val="0"/>
                          <w:marRight w:val="0"/>
                          <w:marTop w:val="480"/>
                          <w:marBottom w:val="480"/>
                          <w:divBdr>
                            <w:top w:val="none" w:sz="0" w:space="0" w:color="auto"/>
                            <w:left w:val="none" w:sz="0" w:space="0" w:color="auto"/>
                            <w:bottom w:val="none" w:sz="0" w:space="0" w:color="auto"/>
                            <w:right w:val="none" w:sz="0" w:space="0" w:color="auto"/>
                          </w:divBdr>
                          <w:divsChild>
                            <w:div w:id="1219128197">
                              <w:marLeft w:val="0"/>
                              <w:marRight w:val="0"/>
                              <w:marTop w:val="0"/>
                              <w:marBottom w:val="0"/>
                              <w:divBdr>
                                <w:top w:val="none" w:sz="0" w:space="0" w:color="auto"/>
                                <w:left w:val="none" w:sz="0" w:space="0" w:color="auto"/>
                                <w:bottom w:val="none" w:sz="0" w:space="0" w:color="auto"/>
                                <w:right w:val="none" w:sz="0" w:space="0" w:color="auto"/>
                              </w:divBdr>
                              <w:divsChild>
                                <w:div w:id="298265101">
                                  <w:marLeft w:val="0"/>
                                  <w:marRight w:val="0"/>
                                  <w:marTop w:val="720"/>
                                  <w:marBottom w:val="240"/>
                                  <w:divBdr>
                                    <w:top w:val="none" w:sz="0" w:space="0" w:color="auto"/>
                                    <w:left w:val="none" w:sz="0" w:space="0" w:color="auto"/>
                                    <w:bottom w:val="none" w:sz="0" w:space="0" w:color="auto"/>
                                    <w:right w:val="none" w:sz="0" w:space="0" w:color="auto"/>
                                  </w:divBdr>
                                </w:div>
                                <w:div w:id="10694250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78344">
      <w:bodyDiv w:val="1"/>
      <w:marLeft w:val="0"/>
      <w:marRight w:val="0"/>
      <w:marTop w:val="0"/>
      <w:marBottom w:val="0"/>
      <w:divBdr>
        <w:top w:val="none" w:sz="0" w:space="0" w:color="auto"/>
        <w:left w:val="none" w:sz="0" w:space="0" w:color="auto"/>
        <w:bottom w:val="none" w:sz="0" w:space="0" w:color="auto"/>
        <w:right w:val="none" w:sz="0" w:space="0" w:color="auto"/>
      </w:divBdr>
      <w:divsChild>
        <w:div w:id="2070301207">
          <w:marLeft w:val="0"/>
          <w:marRight w:val="0"/>
          <w:marTop w:val="0"/>
          <w:marBottom w:val="0"/>
          <w:divBdr>
            <w:top w:val="none" w:sz="0" w:space="0" w:color="auto"/>
            <w:left w:val="none" w:sz="0" w:space="0" w:color="auto"/>
            <w:bottom w:val="none" w:sz="0" w:space="0" w:color="auto"/>
            <w:right w:val="none" w:sz="0" w:space="0" w:color="auto"/>
          </w:divBdr>
          <w:divsChild>
            <w:div w:id="1425762695">
              <w:marLeft w:val="240"/>
              <w:marRight w:val="240"/>
              <w:marTop w:val="240"/>
              <w:marBottom w:val="240"/>
              <w:divBdr>
                <w:top w:val="none" w:sz="0" w:space="0" w:color="auto"/>
                <w:left w:val="none" w:sz="0" w:space="0" w:color="auto"/>
                <w:bottom w:val="none" w:sz="0" w:space="0" w:color="auto"/>
                <w:right w:val="none" w:sz="0" w:space="0" w:color="auto"/>
              </w:divBdr>
              <w:divsChild>
                <w:div w:id="1516922656">
                  <w:marLeft w:val="0"/>
                  <w:marRight w:val="0"/>
                  <w:marTop w:val="0"/>
                  <w:marBottom w:val="0"/>
                  <w:divBdr>
                    <w:top w:val="none" w:sz="0" w:space="0" w:color="auto"/>
                    <w:left w:val="none" w:sz="0" w:space="0" w:color="auto"/>
                    <w:bottom w:val="none" w:sz="0" w:space="0" w:color="auto"/>
                    <w:right w:val="none" w:sz="0" w:space="0" w:color="auto"/>
                  </w:divBdr>
                  <w:divsChild>
                    <w:div w:id="1718041346">
                      <w:marLeft w:val="0"/>
                      <w:marRight w:val="0"/>
                      <w:marTop w:val="360"/>
                      <w:marBottom w:val="360"/>
                      <w:divBdr>
                        <w:top w:val="none" w:sz="0" w:space="0" w:color="auto"/>
                        <w:left w:val="none" w:sz="0" w:space="0" w:color="auto"/>
                        <w:bottom w:val="none" w:sz="0" w:space="0" w:color="auto"/>
                        <w:right w:val="none" w:sz="0" w:space="0" w:color="auto"/>
                      </w:divBdr>
                      <w:divsChild>
                        <w:div w:id="340815802">
                          <w:marLeft w:val="0"/>
                          <w:marRight w:val="0"/>
                          <w:marTop w:val="360"/>
                          <w:marBottom w:val="360"/>
                          <w:divBdr>
                            <w:top w:val="none" w:sz="0" w:space="0" w:color="auto"/>
                            <w:left w:val="none" w:sz="0" w:space="0" w:color="auto"/>
                            <w:bottom w:val="none" w:sz="0" w:space="0" w:color="auto"/>
                            <w:right w:val="none" w:sz="0" w:space="0" w:color="auto"/>
                          </w:divBdr>
                          <w:divsChild>
                            <w:div w:id="1228344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200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03">
          <w:marLeft w:val="0"/>
          <w:marRight w:val="0"/>
          <w:marTop w:val="360"/>
          <w:marBottom w:val="360"/>
          <w:divBdr>
            <w:top w:val="none" w:sz="0" w:space="0" w:color="auto"/>
            <w:left w:val="none" w:sz="0" w:space="0" w:color="auto"/>
            <w:bottom w:val="none" w:sz="0" w:space="0" w:color="auto"/>
            <w:right w:val="none" w:sz="0" w:space="0" w:color="auto"/>
          </w:divBdr>
          <w:divsChild>
            <w:div w:id="1641493256">
              <w:marLeft w:val="0"/>
              <w:marRight w:val="0"/>
              <w:marTop w:val="240"/>
              <w:marBottom w:val="240"/>
              <w:divBdr>
                <w:top w:val="none" w:sz="0" w:space="0" w:color="auto"/>
                <w:left w:val="none" w:sz="0" w:space="0" w:color="auto"/>
                <w:bottom w:val="none" w:sz="0" w:space="0" w:color="auto"/>
                <w:right w:val="none" w:sz="0" w:space="0" w:color="auto"/>
              </w:divBdr>
            </w:div>
            <w:div w:id="1407340324">
              <w:marLeft w:val="0"/>
              <w:marRight w:val="0"/>
              <w:marTop w:val="240"/>
              <w:marBottom w:val="240"/>
              <w:divBdr>
                <w:top w:val="none" w:sz="0" w:space="0" w:color="auto"/>
                <w:left w:val="none" w:sz="0" w:space="0" w:color="auto"/>
                <w:bottom w:val="none" w:sz="0" w:space="0" w:color="auto"/>
                <w:right w:val="none" w:sz="0" w:space="0" w:color="auto"/>
              </w:divBdr>
            </w:div>
          </w:divsChild>
        </w:div>
        <w:div w:id="1631474877">
          <w:marLeft w:val="0"/>
          <w:marRight w:val="0"/>
          <w:marTop w:val="480"/>
          <w:marBottom w:val="480"/>
          <w:divBdr>
            <w:top w:val="none" w:sz="0" w:space="0" w:color="auto"/>
            <w:left w:val="none" w:sz="0" w:space="0" w:color="auto"/>
            <w:bottom w:val="none" w:sz="0" w:space="0" w:color="auto"/>
            <w:right w:val="none" w:sz="0" w:space="0" w:color="auto"/>
          </w:divBdr>
          <w:divsChild>
            <w:div w:id="445391463">
              <w:marLeft w:val="0"/>
              <w:marRight w:val="0"/>
              <w:marTop w:val="0"/>
              <w:marBottom w:val="0"/>
              <w:divBdr>
                <w:top w:val="none" w:sz="0" w:space="0" w:color="auto"/>
                <w:left w:val="none" w:sz="0" w:space="0" w:color="auto"/>
                <w:bottom w:val="none" w:sz="0" w:space="0" w:color="auto"/>
                <w:right w:val="none" w:sz="0" w:space="0" w:color="auto"/>
              </w:divBdr>
              <w:divsChild>
                <w:div w:id="15708490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2479770">
      <w:bodyDiv w:val="1"/>
      <w:marLeft w:val="0"/>
      <w:marRight w:val="0"/>
      <w:marTop w:val="0"/>
      <w:marBottom w:val="0"/>
      <w:divBdr>
        <w:top w:val="none" w:sz="0" w:space="0" w:color="auto"/>
        <w:left w:val="none" w:sz="0" w:space="0" w:color="auto"/>
        <w:bottom w:val="none" w:sz="0" w:space="0" w:color="auto"/>
        <w:right w:val="none" w:sz="0" w:space="0" w:color="auto"/>
      </w:divBdr>
      <w:divsChild>
        <w:div w:id="1422144642">
          <w:marLeft w:val="0"/>
          <w:marRight w:val="0"/>
          <w:marTop w:val="0"/>
          <w:marBottom w:val="0"/>
          <w:divBdr>
            <w:top w:val="none" w:sz="0" w:space="0" w:color="auto"/>
            <w:left w:val="none" w:sz="0" w:space="0" w:color="auto"/>
            <w:bottom w:val="none" w:sz="0" w:space="0" w:color="auto"/>
            <w:right w:val="none" w:sz="0" w:space="0" w:color="auto"/>
          </w:divBdr>
          <w:divsChild>
            <w:div w:id="1966547659">
              <w:marLeft w:val="240"/>
              <w:marRight w:val="240"/>
              <w:marTop w:val="240"/>
              <w:marBottom w:val="240"/>
              <w:divBdr>
                <w:top w:val="none" w:sz="0" w:space="0" w:color="auto"/>
                <w:left w:val="none" w:sz="0" w:space="0" w:color="auto"/>
                <w:bottom w:val="none" w:sz="0" w:space="0" w:color="auto"/>
                <w:right w:val="none" w:sz="0" w:space="0" w:color="auto"/>
              </w:divBdr>
              <w:divsChild>
                <w:div w:id="199243593">
                  <w:marLeft w:val="0"/>
                  <w:marRight w:val="0"/>
                  <w:marTop w:val="0"/>
                  <w:marBottom w:val="0"/>
                  <w:divBdr>
                    <w:top w:val="none" w:sz="0" w:space="0" w:color="auto"/>
                    <w:left w:val="none" w:sz="0" w:space="0" w:color="auto"/>
                    <w:bottom w:val="none" w:sz="0" w:space="0" w:color="auto"/>
                    <w:right w:val="none" w:sz="0" w:space="0" w:color="auto"/>
                  </w:divBdr>
                  <w:divsChild>
                    <w:div w:id="1981688281">
                      <w:marLeft w:val="0"/>
                      <w:marRight w:val="0"/>
                      <w:marTop w:val="360"/>
                      <w:marBottom w:val="360"/>
                      <w:divBdr>
                        <w:top w:val="none" w:sz="0" w:space="0" w:color="auto"/>
                        <w:left w:val="none" w:sz="0" w:space="0" w:color="auto"/>
                        <w:bottom w:val="none" w:sz="0" w:space="0" w:color="auto"/>
                        <w:right w:val="none" w:sz="0" w:space="0" w:color="auto"/>
                      </w:divBdr>
                      <w:divsChild>
                        <w:div w:id="401677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163939">
      <w:bodyDiv w:val="1"/>
      <w:marLeft w:val="0"/>
      <w:marRight w:val="0"/>
      <w:marTop w:val="0"/>
      <w:marBottom w:val="0"/>
      <w:divBdr>
        <w:top w:val="none" w:sz="0" w:space="0" w:color="auto"/>
        <w:left w:val="none" w:sz="0" w:space="0" w:color="auto"/>
        <w:bottom w:val="none" w:sz="0" w:space="0" w:color="auto"/>
        <w:right w:val="none" w:sz="0" w:space="0" w:color="auto"/>
      </w:divBdr>
      <w:divsChild>
        <w:div w:id="665938658">
          <w:marLeft w:val="0"/>
          <w:marRight w:val="0"/>
          <w:marTop w:val="360"/>
          <w:marBottom w:val="360"/>
          <w:divBdr>
            <w:top w:val="none" w:sz="0" w:space="0" w:color="auto"/>
            <w:left w:val="none" w:sz="0" w:space="0" w:color="auto"/>
            <w:bottom w:val="none" w:sz="0" w:space="0" w:color="auto"/>
            <w:right w:val="none" w:sz="0" w:space="0" w:color="auto"/>
          </w:divBdr>
          <w:divsChild>
            <w:div w:id="37752160">
              <w:marLeft w:val="0"/>
              <w:marRight w:val="0"/>
              <w:marTop w:val="240"/>
              <w:marBottom w:val="240"/>
              <w:divBdr>
                <w:top w:val="none" w:sz="0" w:space="0" w:color="auto"/>
                <w:left w:val="none" w:sz="0" w:space="0" w:color="auto"/>
                <w:bottom w:val="none" w:sz="0" w:space="0" w:color="auto"/>
                <w:right w:val="none" w:sz="0" w:space="0" w:color="auto"/>
              </w:divBdr>
            </w:div>
          </w:divsChild>
        </w:div>
        <w:div w:id="2114207011">
          <w:marLeft w:val="0"/>
          <w:marRight w:val="0"/>
          <w:marTop w:val="480"/>
          <w:marBottom w:val="480"/>
          <w:divBdr>
            <w:top w:val="none" w:sz="0" w:space="0" w:color="auto"/>
            <w:left w:val="none" w:sz="0" w:space="0" w:color="auto"/>
            <w:bottom w:val="none" w:sz="0" w:space="0" w:color="auto"/>
            <w:right w:val="none" w:sz="0" w:space="0" w:color="auto"/>
          </w:divBdr>
          <w:divsChild>
            <w:div w:id="681711371">
              <w:marLeft w:val="0"/>
              <w:marRight w:val="0"/>
              <w:marTop w:val="0"/>
              <w:marBottom w:val="0"/>
              <w:divBdr>
                <w:top w:val="none" w:sz="0" w:space="0" w:color="auto"/>
                <w:left w:val="none" w:sz="0" w:space="0" w:color="auto"/>
                <w:bottom w:val="none" w:sz="0" w:space="0" w:color="auto"/>
                <w:right w:val="none" w:sz="0" w:space="0" w:color="auto"/>
              </w:divBdr>
              <w:divsChild>
                <w:div w:id="1960452003">
                  <w:marLeft w:val="0"/>
                  <w:marRight w:val="0"/>
                  <w:marTop w:val="720"/>
                  <w:marBottom w:val="240"/>
                  <w:divBdr>
                    <w:top w:val="none" w:sz="0" w:space="0" w:color="auto"/>
                    <w:left w:val="none" w:sz="0" w:space="0" w:color="auto"/>
                    <w:bottom w:val="none" w:sz="0" w:space="0" w:color="auto"/>
                    <w:right w:val="none" w:sz="0" w:space="0" w:color="auto"/>
                  </w:divBdr>
                </w:div>
                <w:div w:id="1418164349">
                  <w:marLeft w:val="0"/>
                  <w:marRight w:val="0"/>
                  <w:marTop w:val="0"/>
                  <w:marBottom w:val="0"/>
                  <w:divBdr>
                    <w:top w:val="none" w:sz="0" w:space="0" w:color="auto"/>
                    <w:left w:val="none" w:sz="0" w:space="0" w:color="auto"/>
                    <w:bottom w:val="none" w:sz="0" w:space="0" w:color="auto"/>
                    <w:right w:val="none" w:sz="0" w:space="0" w:color="auto"/>
                  </w:divBdr>
                </w:div>
                <w:div w:id="291639909">
                  <w:marLeft w:val="0"/>
                  <w:marRight w:val="0"/>
                  <w:marTop w:val="0"/>
                  <w:marBottom w:val="0"/>
                  <w:divBdr>
                    <w:top w:val="none" w:sz="0" w:space="0" w:color="auto"/>
                    <w:left w:val="none" w:sz="0" w:space="0" w:color="auto"/>
                    <w:bottom w:val="none" w:sz="0" w:space="0" w:color="auto"/>
                    <w:right w:val="none" w:sz="0" w:space="0" w:color="auto"/>
                  </w:divBdr>
                </w:div>
                <w:div w:id="1050346992">
                  <w:marLeft w:val="0"/>
                  <w:marRight w:val="0"/>
                  <w:marTop w:val="0"/>
                  <w:marBottom w:val="0"/>
                  <w:divBdr>
                    <w:top w:val="none" w:sz="0" w:space="0" w:color="auto"/>
                    <w:left w:val="none" w:sz="0" w:space="0" w:color="auto"/>
                    <w:bottom w:val="none" w:sz="0" w:space="0" w:color="auto"/>
                    <w:right w:val="none" w:sz="0" w:space="0" w:color="auto"/>
                  </w:divBdr>
                </w:div>
                <w:div w:id="1455976788">
                  <w:marLeft w:val="0"/>
                  <w:marRight w:val="0"/>
                  <w:marTop w:val="0"/>
                  <w:marBottom w:val="0"/>
                  <w:divBdr>
                    <w:top w:val="none" w:sz="0" w:space="0" w:color="auto"/>
                    <w:left w:val="none" w:sz="0" w:space="0" w:color="auto"/>
                    <w:bottom w:val="none" w:sz="0" w:space="0" w:color="auto"/>
                    <w:right w:val="none" w:sz="0" w:space="0" w:color="auto"/>
                  </w:divBdr>
                </w:div>
                <w:div w:id="220602804">
                  <w:marLeft w:val="0"/>
                  <w:marRight w:val="0"/>
                  <w:marTop w:val="0"/>
                  <w:marBottom w:val="0"/>
                  <w:divBdr>
                    <w:top w:val="none" w:sz="0" w:space="0" w:color="auto"/>
                    <w:left w:val="none" w:sz="0" w:space="0" w:color="auto"/>
                    <w:bottom w:val="none" w:sz="0" w:space="0" w:color="auto"/>
                    <w:right w:val="none" w:sz="0" w:space="0" w:color="auto"/>
                  </w:divBdr>
                  <w:divsChild>
                    <w:div w:id="1058825770">
                      <w:marLeft w:val="0"/>
                      <w:marRight w:val="0"/>
                      <w:marTop w:val="0"/>
                      <w:marBottom w:val="0"/>
                      <w:divBdr>
                        <w:top w:val="inset" w:sz="6" w:space="2" w:color="808080"/>
                        <w:left w:val="inset" w:sz="6" w:space="2" w:color="808080"/>
                        <w:bottom w:val="inset" w:sz="6" w:space="2" w:color="808080"/>
                        <w:right w:val="inset" w:sz="6" w:space="1" w:color="808080"/>
                      </w:divBdr>
                    </w:div>
                  </w:divsChild>
                </w:div>
                <w:div w:id="905258395">
                  <w:marLeft w:val="0"/>
                  <w:marRight w:val="0"/>
                  <w:marTop w:val="0"/>
                  <w:marBottom w:val="0"/>
                  <w:divBdr>
                    <w:top w:val="none" w:sz="0" w:space="0" w:color="auto"/>
                    <w:left w:val="none" w:sz="0" w:space="0" w:color="auto"/>
                    <w:bottom w:val="none" w:sz="0" w:space="0" w:color="auto"/>
                    <w:right w:val="none" w:sz="0" w:space="0" w:color="auto"/>
                  </w:divBdr>
                  <w:divsChild>
                    <w:div w:id="21589526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936162040">
      <w:bodyDiv w:val="1"/>
      <w:marLeft w:val="0"/>
      <w:marRight w:val="0"/>
      <w:marTop w:val="0"/>
      <w:marBottom w:val="0"/>
      <w:divBdr>
        <w:top w:val="none" w:sz="0" w:space="0" w:color="auto"/>
        <w:left w:val="none" w:sz="0" w:space="0" w:color="auto"/>
        <w:bottom w:val="none" w:sz="0" w:space="0" w:color="auto"/>
        <w:right w:val="none" w:sz="0" w:space="0" w:color="auto"/>
      </w:divBdr>
      <w:divsChild>
        <w:div w:id="1044866966">
          <w:marLeft w:val="0"/>
          <w:marRight w:val="0"/>
          <w:marTop w:val="0"/>
          <w:marBottom w:val="0"/>
          <w:divBdr>
            <w:top w:val="none" w:sz="0" w:space="0" w:color="auto"/>
            <w:left w:val="none" w:sz="0" w:space="0" w:color="auto"/>
            <w:bottom w:val="none" w:sz="0" w:space="0" w:color="auto"/>
            <w:right w:val="none" w:sz="0" w:space="0" w:color="auto"/>
          </w:divBdr>
          <w:divsChild>
            <w:div w:id="1269652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179241">
      <w:bodyDiv w:val="1"/>
      <w:marLeft w:val="0"/>
      <w:marRight w:val="0"/>
      <w:marTop w:val="0"/>
      <w:marBottom w:val="0"/>
      <w:divBdr>
        <w:top w:val="none" w:sz="0" w:space="0" w:color="auto"/>
        <w:left w:val="none" w:sz="0" w:space="0" w:color="auto"/>
        <w:bottom w:val="none" w:sz="0" w:space="0" w:color="auto"/>
        <w:right w:val="none" w:sz="0" w:space="0" w:color="auto"/>
      </w:divBdr>
      <w:divsChild>
        <w:div w:id="1547717814">
          <w:marLeft w:val="0"/>
          <w:marRight w:val="0"/>
          <w:marTop w:val="360"/>
          <w:marBottom w:val="360"/>
          <w:divBdr>
            <w:top w:val="none" w:sz="0" w:space="0" w:color="auto"/>
            <w:left w:val="none" w:sz="0" w:space="0" w:color="auto"/>
            <w:bottom w:val="none" w:sz="0" w:space="0" w:color="auto"/>
            <w:right w:val="none" w:sz="0" w:space="0" w:color="auto"/>
          </w:divBdr>
          <w:divsChild>
            <w:div w:id="2043627951">
              <w:marLeft w:val="0"/>
              <w:marRight w:val="0"/>
              <w:marTop w:val="240"/>
              <w:marBottom w:val="240"/>
              <w:divBdr>
                <w:top w:val="none" w:sz="0" w:space="0" w:color="auto"/>
                <w:left w:val="none" w:sz="0" w:space="0" w:color="auto"/>
                <w:bottom w:val="none" w:sz="0" w:space="0" w:color="auto"/>
                <w:right w:val="none" w:sz="0" w:space="0" w:color="auto"/>
              </w:divBdr>
            </w:div>
          </w:divsChild>
        </w:div>
        <w:div w:id="1246764734">
          <w:marLeft w:val="0"/>
          <w:marRight w:val="0"/>
          <w:marTop w:val="480"/>
          <w:marBottom w:val="480"/>
          <w:divBdr>
            <w:top w:val="none" w:sz="0" w:space="0" w:color="auto"/>
            <w:left w:val="none" w:sz="0" w:space="0" w:color="auto"/>
            <w:bottom w:val="none" w:sz="0" w:space="0" w:color="auto"/>
            <w:right w:val="none" w:sz="0" w:space="0" w:color="auto"/>
          </w:divBdr>
          <w:divsChild>
            <w:div w:id="891234592">
              <w:marLeft w:val="0"/>
              <w:marRight w:val="0"/>
              <w:marTop w:val="0"/>
              <w:marBottom w:val="0"/>
              <w:divBdr>
                <w:top w:val="none" w:sz="0" w:space="0" w:color="auto"/>
                <w:left w:val="none" w:sz="0" w:space="0" w:color="auto"/>
                <w:bottom w:val="none" w:sz="0" w:space="0" w:color="auto"/>
                <w:right w:val="none" w:sz="0" w:space="0" w:color="auto"/>
              </w:divBdr>
              <w:divsChild>
                <w:div w:id="2039425073">
                  <w:marLeft w:val="0"/>
                  <w:marRight w:val="0"/>
                  <w:marTop w:val="720"/>
                  <w:marBottom w:val="240"/>
                  <w:divBdr>
                    <w:top w:val="none" w:sz="0" w:space="0" w:color="auto"/>
                    <w:left w:val="none" w:sz="0" w:space="0" w:color="auto"/>
                    <w:bottom w:val="none" w:sz="0" w:space="0" w:color="auto"/>
                    <w:right w:val="none" w:sz="0" w:space="0" w:color="auto"/>
                  </w:divBdr>
                </w:div>
                <w:div w:id="1761370803">
                  <w:marLeft w:val="0"/>
                  <w:marRight w:val="0"/>
                  <w:marTop w:val="0"/>
                  <w:marBottom w:val="0"/>
                  <w:divBdr>
                    <w:top w:val="none" w:sz="0" w:space="0" w:color="auto"/>
                    <w:left w:val="none" w:sz="0" w:space="0" w:color="auto"/>
                    <w:bottom w:val="none" w:sz="0" w:space="0" w:color="auto"/>
                    <w:right w:val="none" w:sz="0" w:space="0" w:color="auto"/>
                  </w:divBdr>
                </w:div>
                <w:div w:id="207225443">
                  <w:marLeft w:val="0"/>
                  <w:marRight w:val="0"/>
                  <w:marTop w:val="0"/>
                  <w:marBottom w:val="0"/>
                  <w:divBdr>
                    <w:top w:val="none" w:sz="0" w:space="0" w:color="auto"/>
                    <w:left w:val="none" w:sz="0" w:space="0" w:color="auto"/>
                    <w:bottom w:val="none" w:sz="0" w:space="0" w:color="auto"/>
                    <w:right w:val="none" w:sz="0" w:space="0" w:color="auto"/>
                  </w:divBdr>
                </w:div>
                <w:div w:id="699354488">
                  <w:marLeft w:val="0"/>
                  <w:marRight w:val="0"/>
                  <w:marTop w:val="0"/>
                  <w:marBottom w:val="0"/>
                  <w:divBdr>
                    <w:top w:val="none" w:sz="0" w:space="0" w:color="auto"/>
                    <w:left w:val="none" w:sz="0" w:space="0" w:color="auto"/>
                    <w:bottom w:val="none" w:sz="0" w:space="0" w:color="auto"/>
                    <w:right w:val="none" w:sz="0" w:space="0" w:color="auto"/>
                  </w:divBdr>
                </w:div>
                <w:div w:id="445543061">
                  <w:marLeft w:val="0"/>
                  <w:marRight w:val="0"/>
                  <w:marTop w:val="0"/>
                  <w:marBottom w:val="0"/>
                  <w:divBdr>
                    <w:top w:val="none" w:sz="0" w:space="0" w:color="auto"/>
                    <w:left w:val="none" w:sz="0" w:space="0" w:color="auto"/>
                    <w:bottom w:val="none" w:sz="0" w:space="0" w:color="auto"/>
                    <w:right w:val="none" w:sz="0" w:space="0" w:color="auto"/>
                  </w:divBdr>
                </w:div>
                <w:div w:id="1744182059">
                  <w:marLeft w:val="0"/>
                  <w:marRight w:val="0"/>
                  <w:marTop w:val="0"/>
                  <w:marBottom w:val="0"/>
                  <w:divBdr>
                    <w:top w:val="none" w:sz="0" w:space="0" w:color="auto"/>
                    <w:left w:val="none" w:sz="0" w:space="0" w:color="auto"/>
                    <w:bottom w:val="none" w:sz="0" w:space="0" w:color="auto"/>
                    <w:right w:val="none" w:sz="0" w:space="0" w:color="auto"/>
                  </w:divBdr>
                  <w:divsChild>
                    <w:div w:id="1454783411">
                      <w:marLeft w:val="0"/>
                      <w:marRight w:val="0"/>
                      <w:marTop w:val="0"/>
                      <w:marBottom w:val="0"/>
                      <w:divBdr>
                        <w:top w:val="inset" w:sz="6" w:space="2" w:color="808080"/>
                        <w:left w:val="inset" w:sz="6" w:space="2" w:color="808080"/>
                        <w:bottom w:val="inset" w:sz="6" w:space="2" w:color="808080"/>
                        <w:right w:val="inset" w:sz="6" w:space="1" w:color="808080"/>
                      </w:divBdr>
                    </w:div>
                  </w:divsChild>
                </w:div>
                <w:div w:id="239412964">
                  <w:marLeft w:val="0"/>
                  <w:marRight w:val="0"/>
                  <w:marTop w:val="0"/>
                  <w:marBottom w:val="0"/>
                  <w:divBdr>
                    <w:top w:val="none" w:sz="0" w:space="0" w:color="auto"/>
                    <w:left w:val="none" w:sz="0" w:space="0" w:color="auto"/>
                    <w:bottom w:val="none" w:sz="0" w:space="0" w:color="auto"/>
                    <w:right w:val="none" w:sz="0" w:space="0" w:color="auto"/>
                  </w:divBdr>
                  <w:divsChild>
                    <w:div w:id="160664488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2019-10-09T09:05:00Z</dcterms:created>
  <dcterms:modified xsi:type="dcterms:W3CDTF">2019-10-09T09:41:00Z</dcterms:modified>
</cp:coreProperties>
</file>